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bookmarkStart w:id="0" w:name="_GoBack"/>
      <w:bookmarkEnd w:id="0"/>
      <w:r w:rsidRPr="006B60AB">
        <w:rPr>
          <w:rFonts w:ascii="Times New Roman" w:eastAsia="Times New Roman" w:hAnsi="Times New Roman" w:cs="Times New Roman"/>
          <w:color w:val="444444"/>
          <w:sz w:val="24"/>
          <w:szCs w:val="24"/>
          <w:lang w:eastAsia="tr-TR"/>
        </w:rPr>
        <w:t xml:space="preserve">Yüksek Yönetim Denetçisi (Ombudsman) Dairesi’ne başvuruda bulunan Sayın </w:t>
      </w:r>
      <w:proofErr w:type="spellStart"/>
      <w:r w:rsidRPr="006B60AB">
        <w:rPr>
          <w:rFonts w:ascii="Times New Roman" w:eastAsia="Times New Roman" w:hAnsi="Times New Roman" w:cs="Times New Roman"/>
          <w:color w:val="444444"/>
          <w:sz w:val="24"/>
          <w:szCs w:val="24"/>
          <w:lang w:eastAsia="tr-TR"/>
        </w:rPr>
        <w:t>Serdinç</w:t>
      </w:r>
      <w:proofErr w:type="spellEnd"/>
      <w:r w:rsidRPr="006B60AB">
        <w:rPr>
          <w:rFonts w:ascii="Times New Roman" w:eastAsia="Times New Roman" w:hAnsi="Times New Roman" w:cs="Times New Roman"/>
          <w:color w:val="444444"/>
          <w:sz w:val="24"/>
          <w:szCs w:val="24"/>
          <w:lang w:eastAsia="tr-TR"/>
        </w:rPr>
        <w:t xml:space="preserve"> </w:t>
      </w:r>
      <w:proofErr w:type="spellStart"/>
      <w:r w:rsidRPr="006B60AB">
        <w:rPr>
          <w:rFonts w:ascii="Times New Roman" w:eastAsia="Times New Roman" w:hAnsi="Times New Roman" w:cs="Times New Roman"/>
          <w:color w:val="444444"/>
          <w:sz w:val="24"/>
          <w:szCs w:val="24"/>
          <w:lang w:eastAsia="tr-TR"/>
        </w:rPr>
        <w:t>Maypa</w:t>
      </w:r>
      <w:proofErr w:type="spellEnd"/>
      <w:r w:rsidRPr="006B60AB">
        <w:rPr>
          <w:rFonts w:ascii="Times New Roman" w:eastAsia="Times New Roman" w:hAnsi="Times New Roman" w:cs="Times New Roman"/>
          <w:color w:val="444444"/>
          <w:sz w:val="24"/>
          <w:szCs w:val="24"/>
          <w:lang w:eastAsia="tr-TR"/>
        </w:rPr>
        <w:t>, Girne Antik Liman Altyapı Çevre Restorasyon Düzenlemesi ve Geliştirme Projesi ile ilgili çıkılan ihalenin 20/2016 sayılı Kamu İhale Yasası’nın 13. maddesine aykırı bir şekilde akrabaya verilmesi suretiyle sonuçlandığını iddia ederek konunun Dairemizce soruşturulmasını talep etmiştir.</w:t>
      </w:r>
    </w:p>
    <w:p w:rsidR="006B60AB" w:rsidRPr="006B60AB" w:rsidRDefault="006B60AB" w:rsidP="006B60AB">
      <w:pPr>
        <w:shd w:val="clear" w:color="auto" w:fill="FFFFFF"/>
        <w:spacing w:before="15" w:after="100" w:afterAutospacing="1" w:line="240" w:lineRule="auto"/>
        <w:ind w:firstLine="708"/>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Yapılan başvuru üzerine konu 38/1996 sayılı Yüksek Yönetim Denetçisi (Ombudsman) Yasası kuralları çerçevesinde incelenmiş ve rapor hazırlanmıştır.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Sayın </w:t>
      </w:r>
      <w:proofErr w:type="spellStart"/>
      <w:r w:rsidRPr="006B60AB">
        <w:rPr>
          <w:rFonts w:ascii="Times New Roman" w:eastAsia="Times New Roman" w:hAnsi="Times New Roman" w:cs="Times New Roman"/>
          <w:color w:val="444444"/>
          <w:sz w:val="24"/>
          <w:szCs w:val="24"/>
          <w:lang w:eastAsia="tr-TR"/>
        </w:rPr>
        <w:t>Serdinç</w:t>
      </w:r>
      <w:proofErr w:type="spellEnd"/>
      <w:r w:rsidRPr="006B60AB">
        <w:rPr>
          <w:rFonts w:ascii="Times New Roman" w:eastAsia="Times New Roman" w:hAnsi="Times New Roman" w:cs="Times New Roman"/>
          <w:color w:val="444444"/>
          <w:sz w:val="24"/>
          <w:szCs w:val="24"/>
          <w:lang w:eastAsia="tr-TR"/>
        </w:rPr>
        <w:t xml:space="preserve"> </w:t>
      </w:r>
      <w:proofErr w:type="spellStart"/>
      <w:r w:rsidRPr="006B60AB">
        <w:rPr>
          <w:rFonts w:ascii="Times New Roman" w:eastAsia="Times New Roman" w:hAnsi="Times New Roman" w:cs="Times New Roman"/>
          <w:color w:val="444444"/>
          <w:sz w:val="24"/>
          <w:szCs w:val="24"/>
          <w:lang w:eastAsia="tr-TR"/>
        </w:rPr>
        <w:t>Maypa</w:t>
      </w:r>
      <w:proofErr w:type="spellEnd"/>
      <w:r w:rsidRPr="006B60AB">
        <w:rPr>
          <w:rFonts w:ascii="Times New Roman" w:eastAsia="Times New Roman" w:hAnsi="Times New Roman" w:cs="Times New Roman"/>
          <w:color w:val="444444"/>
          <w:sz w:val="24"/>
          <w:szCs w:val="24"/>
          <w:lang w:eastAsia="tr-TR"/>
        </w:rPr>
        <w:t xml:space="preserve">  KKTC Başbakan Yardımcılığı, Turizm Kültür Gençlik ve Çevre Bakanlığı tarafından Girne Antik Liman Altyapı Çevre Restorasyon düzenlemesi ve Geliştirme Projesi kapsamında çıkılan ihalenin 20/2016 sayılı Kamu İhale Yasası’nın 13. maddesine aykırı bir şekilde sonuçlandığını iddia etmiştir.</w:t>
      </w:r>
    </w:p>
    <w:p w:rsidR="006B60AB" w:rsidRPr="006B60AB" w:rsidRDefault="006B60AB" w:rsidP="006B60AB">
      <w:pPr>
        <w:shd w:val="clear" w:color="auto" w:fill="FFFFFF"/>
        <w:spacing w:before="15" w:after="100" w:afterAutospacing="1" w:line="240" w:lineRule="auto"/>
        <w:ind w:firstLine="708"/>
        <w:jc w:val="both"/>
        <w:rPr>
          <w:rFonts w:ascii="Arial" w:eastAsia="Times New Roman" w:hAnsi="Arial" w:cs="Arial"/>
          <w:color w:val="444444"/>
          <w:sz w:val="21"/>
          <w:szCs w:val="21"/>
          <w:lang w:eastAsia="tr-TR"/>
        </w:rPr>
      </w:pPr>
      <w:proofErr w:type="gramStart"/>
      <w:r w:rsidRPr="006B60AB">
        <w:rPr>
          <w:rFonts w:ascii="Times New Roman" w:eastAsia="Times New Roman" w:hAnsi="Times New Roman" w:cs="Times New Roman"/>
          <w:color w:val="444444"/>
          <w:sz w:val="24"/>
          <w:szCs w:val="24"/>
          <w:lang w:eastAsia="tr-TR"/>
        </w:rPr>
        <w:t xml:space="preserve">Girne Antik Liman Altyapı Çevre Restorasyon Düzenlemesi ve Geliştirme Projesi kapsamında çıkılan ihale 295/2022 İhale Kayıt Numarası Açık Usul (kapalı Zarf) usulü ile tekliflerin en geç 26 Ekim 2022 tarih ve saat 10.00’a kadar Merkezi İhale Komisyonu tarafından teklif kabul edileceği, düzenlenen Zeyilname ile Genel Şartnamenin İhale </w:t>
      </w:r>
      <w:proofErr w:type="spellStart"/>
      <w:r w:rsidRPr="006B60AB">
        <w:rPr>
          <w:rFonts w:ascii="Times New Roman" w:eastAsia="Times New Roman" w:hAnsi="Times New Roman" w:cs="Times New Roman"/>
          <w:color w:val="444444"/>
          <w:sz w:val="24"/>
          <w:szCs w:val="24"/>
          <w:lang w:eastAsia="tr-TR"/>
        </w:rPr>
        <w:t>dökümanı</w:t>
      </w:r>
      <w:proofErr w:type="spellEnd"/>
      <w:r w:rsidRPr="006B60AB">
        <w:rPr>
          <w:rFonts w:ascii="Times New Roman" w:eastAsia="Times New Roman" w:hAnsi="Times New Roman" w:cs="Times New Roman"/>
          <w:color w:val="444444"/>
          <w:sz w:val="24"/>
          <w:szCs w:val="24"/>
          <w:lang w:eastAsia="tr-TR"/>
        </w:rPr>
        <w:t xml:space="preserve"> son satış tarihi 17 Ekim 2022 ve mesai bitişi şeklinde düzeltilerek yapılacağı ve çıkılacak ihale ilgili tüm ayrıntıların bulunduğu Girne Antik Liman altyapı Çevre Restorasyon Düzenlemesi ve Geliştirme Projesi Yapım İşi Genel Şartnamesi ile KKTC Başbakan Yardımcılığı Turizm Kültür Gençlik ve Çevre Bakanlığı tarafından düzenlenmiştir.</w:t>
      </w:r>
      <w:proofErr w:type="gramEnd"/>
    </w:p>
    <w:p w:rsidR="006B60AB" w:rsidRPr="006B60AB" w:rsidRDefault="006B60AB" w:rsidP="006B60AB">
      <w:pPr>
        <w:shd w:val="clear" w:color="auto" w:fill="FFFFFF"/>
        <w:spacing w:before="15" w:after="100" w:afterAutospacing="1" w:line="240" w:lineRule="auto"/>
        <w:ind w:firstLine="708"/>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KKTC Maliye Bakanlığı Merkezi İhale Komisyonu Başkanlığından  7 Ağustos 2023 tarihli gelen cevap yazıda Girne Antik Liman Altyapı Çevre Restorasyon Düzenlemesi ve Geliştirme Projesi ile ilgili çıkılan ihale şartnamesinin KKTC Başbakan Yardımcılığı Turizm Kültür Gençlik ve Çevre Bakanlığı tarafından hazırlandığını, bu ihaleye Tosunoğlu İnş. </w:t>
      </w:r>
      <w:proofErr w:type="spellStart"/>
      <w:r w:rsidRPr="006B60AB">
        <w:rPr>
          <w:rFonts w:ascii="Times New Roman" w:eastAsia="Times New Roman" w:hAnsi="Times New Roman" w:cs="Times New Roman"/>
          <w:color w:val="444444"/>
          <w:sz w:val="24"/>
          <w:szCs w:val="24"/>
          <w:lang w:eastAsia="tr-TR"/>
        </w:rPr>
        <w:t>Ltd</w:t>
      </w:r>
      <w:proofErr w:type="spellEnd"/>
      <w:r w:rsidRPr="006B60AB">
        <w:rPr>
          <w:rFonts w:ascii="Times New Roman" w:eastAsia="Times New Roman" w:hAnsi="Times New Roman" w:cs="Times New Roman"/>
          <w:color w:val="444444"/>
          <w:sz w:val="24"/>
          <w:szCs w:val="24"/>
          <w:lang w:eastAsia="tr-TR"/>
        </w:rPr>
        <w:t xml:space="preserve"> ve Ceman </w:t>
      </w:r>
      <w:proofErr w:type="spellStart"/>
      <w:proofErr w:type="gramStart"/>
      <w:r w:rsidRPr="006B60AB">
        <w:rPr>
          <w:rFonts w:ascii="Times New Roman" w:eastAsia="Times New Roman" w:hAnsi="Times New Roman" w:cs="Times New Roman"/>
          <w:color w:val="444444"/>
          <w:sz w:val="24"/>
          <w:szCs w:val="24"/>
          <w:lang w:eastAsia="tr-TR"/>
        </w:rPr>
        <w:t>Cons.Ltd’in</w:t>
      </w:r>
      <w:proofErr w:type="spellEnd"/>
      <w:proofErr w:type="gramEnd"/>
      <w:r w:rsidRPr="006B60AB">
        <w:rPr>
          <w:rFonts w:ascii="Times New Roman" w:eastAsia="Times New Roman" w:hAnsi="Times New Roman" w:cs="Times New Roman"/>
          <w:color w:val="444444"/>
          <w:sz w:val="24"/>
          <w:szCs w:val="24"/>
          <w:lang w:eastAsia="tr-TR"/>
        </w:rPr>
        <w:t xml:space="preserve"> katıldığını ve 20/2016 sayılı Kamu İhale Yasası’nın 86.maddesinin (1).fıkrasının (A) bendi altında yapılan Yapım İşleri İhalelerinde Uygulanacak Esaslar ve Usuller Tüzüğü kapsamında değerlendirilerek bahse konu ihale kararının üretildiğini Kamu İhale Yasasının 74. maddesinin (1).fıkrasının (A) bendi ve 75.maddesinin 1. 2. ve 3,’üncü fıkraları kapsamında değerlendirilerek ihalenin Tosunoğlu İnş. Ltd. bağlandığını belirtmiştir.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KKTC Başbakan Yardımcılığı Turizm Kültür Gençlik ve Çevre Bakanlığından 10 Ağustos 2023 tarihli gelen cevap yazıda Girne Antik Liman altyapı çevre </w:t>
      </w:r>
      <w:proofErr w:type="gramStart"/>
      <w:r w:rsidRPr="006B60AB">
        <w:rPr>
          <w:rFonts w:ascii="Times New Roman" w:eastAsia="Times New Roman" w:hAnsi="Times New Roman" w:cs="Times New Roman"/>
          <w:color w:val="444444"/>
          <w:sz w:val="24"/>
          <w:szCs w:val="24"/>
          <w:lang w:eastAsia="tr-TR"/>
        </w:rPr>
        <w:t>restorasyon</w:t>
      </w:r>
      <w:proofErr w:type="gramEnd"/>
      <w:r w:rsidRPr="006B60AB">
        <w:rPr>
          <w:rFonts w:ascii="Times New Roman" w:eastAsia="Times New Roman" w:hAnsi="Times New Roman" w:cs="Times New Roman"/>
          <w:color w:val="444444"/>
          <w:sz w:val="24"/>
          <w:szCs w:val="24"/>
          <w:lang w:eastAsia="tr-TR"/>
        </w:rPr>
        <w:t xml:space="preserve"> düzenlemesi ve geliştirme projesi ile ilgili çıkılan ihale şartnamesinin aşağıda belirtilen kurum ve kişiler tarafından hazırlandığını;</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Altyapı Şartnamelerinin:</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1"/>
          <w:szCs w:val="21"/>
          <w:lang w:eastAsia="tr-TR"/>
        </w:rPr>
      </w:pPr>
      <w:r w:rsidRPr="006B60AB">
        <w:rPr>
          <w:rFonts w:ascii="Times New Roman" w:eastAsia="Times New Roman" w:hAnsi="Times New Roman" w:cs="Times New Roman"/>
          <w:color w:val="222222"/>
          <w:sz w:val="24"/>
          <w:szCs w:val="24"/>
          <w:lang w:eastAsia="tr-TR"/>
        </w:rPr>
        <w:t>Kanalizasyon ve kullanım suyunun Girne Belediyesince hazırlandığını, Kanalizasyon şartnamesinin Girne Belediyesi Başkanlığından Sayın Ahmet Türk tarafından hazırlandığını, Kullanım suyu şartnamesinin Girne Belediyesi Başkanlığından Sayın Ahmet Arkın’ın hazırladığını,</w:t>
      </w:r>
    </w:p>
    <w:p w:rsidR="006B60AB" w:rsidRPr="006B60AB" w:rsidRDefault="006B60AB" w:rsidP="006B60AB">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1"/>
          <w:szCs w:val="21"/>
          <w:lang w:eastAsia="tr-TR"/>
        </w:rPr>
      </w:pPr>
      <w:r w:rsidRPr="006B60AB">
        <w:rPr>
          <w:rFonts w:ascii="Times New Roman" w:eastAsia="Times New Roman" w:hAnsi="Times New Roman" w:cs="Times New Roman"/>
          <w:color w:val="222222"/>
          <w:sz w:val="24"/>
          <w:szCs w:val="24"/>
          <w:lang w:eastAsia="tr-TR"/>
        </w:rPr>
        <w:lastRenderedPageBreak/>
        <w:t>Mimari yağmur suyu şartnamelerini dışardan hizmet alımı şeklinde ve Girne Belediyesi Başkanlığı danışmanı olması vesilesiyle Sayın Ali Yapıcıoğlu tarafından hazırlandığını,</w:t>
      </w:r>
    </w:p>
    <w:p w:rsidR="006B60AB" w:rsidRPr="006B60AB" w:rsidRDefault="006B60AB" w:rsidP="006B60AB">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1"/>
          <w:szCs w:val="21"/>
          <w:lang w:eastAsia="tr-TR"/>
        </w:rPr>
      </w:pPr>
      <w:r w:rsidRPr="006B60AB">
        <w:rPr>
          <w:rFonts w:ascii="Times New Roman" w:eastAsia="Times New Roman" w:hAnsi="Times New Roman" w:cs="Times New Roman"/>
          <w:color w:val="222222"/>
          <w:sz w:val="24"/>
          <w:szCs w:val="24"/>
          <w:lang w:eastAsia="tr-TR"/>
        </w:rPr>
        <w:t xml:space="preserve">Elektrik Şartnamesinin dışardan hizmet alımı ile Sayın </w:t>
      </w:r>
      <w:proofErr w:type="spellStart"/>
      <w:r w:rsidRPr="006B60AB">
        <w:rPr>
          <w:rFonts w:ascii="Times New Roman" w:eastAsia="Times New Roman" w:hAnsi="Times New Roman" w:cs="Times New Roman"/>
          <w:color w:val="222222"/>
          <w:sz w:val="24"/>
          <w:szCs w:val="24"/>
          <w:lang w:eastAsia="tr-TR"/>
        </w:rPr>
        <w:t>Cezar</w:t>
      </w:r>
      <w:proofErr w:type="spellEnd"/>
      <w:r w:rsidRPr="006B60AB">
        <w:rPr>
          <w:rFonts w:ascii="Times New Roman" w:eastAsia="Times New Roman" w:hAnsi="Times New Roman" w:cs="Times New Roman"/>
          <w:color w:val="222222"/>
          <w:sz w:val="24"/>
          <w:szCs w:val="24"/>
          <w:lang w:eastAsia="tr-TR"/>
        </w:rPr>
        <w:t xml:space="preserve"> Koyuncu tarafından hazırlandığını, Elektrik altyapı teknik şartnamesini Planlama ve İnşaat Dairesinden Sayın Murat Taşan tarafından hazırlandığını,</w:t>
      </w:r>
    </w:p>
    <w:p w:rsidR="006B60AB" w:rsidRPr="006B60AB" w:rsidRDefault="006B60AB" w:rsidP="006B60AB">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1"/>
          <w:szCs w:val="21"/>
          <w:lang w:eastAsia="tr-TR"/>
        </w:rPr>
      </w:pPr>
      <w:r w:rsidRPr="006B60AB">
        <w:rPr>
          <w:rFonts w:ascii="Times New Roman" w:eastAsia="Times New Roman" w:hAnsi="Times New Roman" w:cs="Times New Roman"/>
          <w:color w:val="222222"/>
          <w:sz w:val="24"/>
          <w:szCs w:val="24"/>
          <w:lang w:eastAsia="tr-TR"/>
        </w:rPr>
        <w:t xml:space="preserve">Telefon altyapı şartnamesini ise Telefon Dairesi teknik ekibi ve müdürü Sayın Enis </w:t>
      </w:r>
      <w:proofErr w:type="spellStart"/>
      <w:r w:rsidRPr="006B60AB">
        <w:rPr>
          <w:rFonts w:ascii="Times New Roman" w:eastAsia="Times New Roman" w:hAnsi="Times New Roman" w:cs="Times New Roman"/>
          <w:color w:val="222222"/>
          <w:sz w:val="24"/>
          <w:szCs w:val="24"/>
          <w:lang w:eastAsia="tr-TR"/>
        </w:rPr>
        <w:t>Elagöz</w:t>
      </w:r>
      <w:proofErr w:type="spellEnd"/>
      <w:r w:rsidRPr="006B60AB">
        <w:rPr>
          <w:rFonts w:ascii="Times New Roman" w:eastAsia="Times New Roman" w:hAnsi="Times New Roman" w:cs="Times New Roman"/>
          <w:color w:val="222222"/>
          <w:sz w:val="24"/>
          <w:szCs w:val="24"/>
          <w:lang w:eastAsia="tr-TR"/>
        </w:rPr>
        <w:t xml:space="preserve"> tarafından hazırlandığını,</w:t>
      </w:r>
    </w:p>
    <w:p w:rsidR="006B60AB" w:rsidRPr="006B60AB" w:rsidRDefault="006B60AB" w:rsidP="006B60AB">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1"/>
          <w:szCs w:val="21"/>
          <w:lang w:eastAsia="tr-TR"/>
        </w:rPr>
      </w:pPr>
      <w:r w:rsidRPr="006B60AB">
        <w:rPr>
          <w:rFonts w:ascii="Times New Roman" w:eastAsia="Times New Roman" w:hAnsi="Times New Roman" w:cs="Times New Roman"/>
          <w:color w:val="222222"/>
          <w:sz w:val="24"/>
          <w:szCs w:val="24"/>
          <w:lang w:eastAsia="tr-TR"/>
        </w:rPr>
        <w:t xml:space="preserve">Cephe Restorasyon Şartnamelerinin ise Eski Eserler ve Müzeler Dairesi personeli Sayın Özge </w:t>
      </w:r>
      <w:proofErr w:type="spellStart"/>
      <w:r w:rsidRPr="006B60AB">
        <w:rPr>
          <w:rFonts w:ascii="Times New Roman" w:eastAsia="Times New Roman" w:hAnsi="Times New Roman" w:cs="Times New Roman"/>
          <w:color w:val="222222"/>
          <w:sz w:val="24"/>
          <w:szCs w:val="24"/>
          <w:lang w:eastAsia="tr-TR"/>
        </w:rPr>
        <w:t>Samioğlu</w:t>
      </w:r>
      <w:proofErr w:type="spellEnd"/>
      <w:r w:rsidRPr="006B60AB">
        <w:rPr>
          <w:rFonts w:ascii="Times New Roman" w:eastAsia="Times New Roman" w:hAnsi="Times New Roman" w:cs="Times New Roman"/>
          <w:color w:val="222222"/>
          <w:sz w:val="24"/>
          <w:szCs w:val="24"/>
          <w:lang w:eastAsia="tr-TR"/>
        </w:rPr>
        <w:t xml:space="preserve">, Sayın Doğuş </w:t>
      </w:r>
      <w:proofErr w:type="spellStart"/>
      <w:proofErr w:type="gramStart"/>
      <w:r w:rsidRPr="006B60AB">
        <w:rPr>
          <w:rFonts w:ascii="Times New Roman" w:eastAsia="Times New Roman" w:hAnsi="Times New Roman" w:cs="Times New Roman"/>
          <w:color w:val="222222"/>
          <w:sz w:val="24"/>
          <w:szCs w:val="24"/>
          <w:lang w:eastAsia="tr-TR"/>
        </w:rPr>
        <w:t>Yaltuğ</w:t>
      </w:r>
      <w:proofErr w:type="spellEnd"/>
      <w:r w:rsidRPr="006B60AB">
        <w:rPr>
          <w:rFonts w:ascii="Times New Roman" w:eastAsia="Times New Roman" w:hAnsi="Times New Roman" w:cs="Times New Roman"/>
          <w:color w:val="222222"/>
          <w:sz w:val="24"/>
          <w:szCs w:val="24"/>
          <w:lang w:eastAsia="tr-TR"/>
        </w:rPr>
        <w:t>,</w:t>
      </w:r>
      <w:proofErr w:type="gramEnd"/>
      <w:r w:rsidRPr="006B60AB">
        <w:rPr>
          <w:rFonts w:ascii="Times New Roman" w:eastAsia="Times New Roman" w:hAnsi="Times New Roman" w:cs="Times New Roman"/>
          <w:color w:val="222222"/>
          <w:sz w:val="24"/>
          <w:szCs w:val="24"/>
          <w:lang w:eastAsia="tr-TR"/>
        </w:rPr>
        <w:t xml:space="preserve"> ve Sayın Lütfiye Aygen </w:t>
      </w:r>
      <w:proofErr w:type="spellStart"/>
      <w:r w:rsidRPr="006B60AB">
        <w:rPr>
          <w:rFonts w:ascii="Times New Roman" w:eastAsia="Times New Roman" w:hAnsi="Times New Roman" w:cs="Times New Roman"/>
          <w:color w:val="222222"/>
          <w:sz w:val="24"/>
          <w:szCs w:val="24"/>
          <w:lang w:eastAsia="tr-TR"/>
        </w:rPr>
        <w:t>Öznesil</w:t>
      </w:r>
      <w:proofErr w:type="spellEnd"/>
      <w:r w:rsidRPr="006B60AB">
        <w:rPr>
          <w:rFonts w:ascii="Times New Roman" w:eastAsia="Times New Roman" w:hAnsi="Times New Roman" w:cs="Times New Roman"/>
          <w:color w:val="222222"/>
          <w:sz w:val="24"/>
          <w:szCs w:val="24"/>
          <w:lang w:eastAsia="tr-TR"/>
        </w:rPr>
        <w:t xml:space="preserve"> ile Turizm Planlama Dairesi Personeli Sayın </w:t>
      </w:r>
      <w:proofErr w:type="spellStart"/>
      <w:r w:rsidRPr="006B60AB">
        <w:rPr>
          <w:rFonts w:ascii="Times New Roman" w:eastAsia="Times New Roman" w:hAnsi="Times New Roman" w:cs="Times New Roman"/>
          <w:color w:val="222222"/>
          <w:sz w:val="24"/>
          <w:szCs w:val="24"/>
          <w:lang w:eastAsia="tr-TR"/>
        </w:rPr>
        <w:t>Yılbay</w:t>
      </w:r>
      <w:proofErr w:type="spellEnd"/>
      <w:r w:rsidRPr="006B60AB">
        <w:rPr>
          <w:rFonts w:ascii="Times New Roman" w:eastAsia="Times New Roman" w:hAnsi="Times New Roman" w:cs="Times New Roman"/>
          <w:color w:val="222222"/>
          <w:sz w:val="24"/>
          <w:szCs w:val="24"/>
          <w:lang w:eastAsia="tr-TR"/>
        </w:rPr>
        <w:t xml:space="preserve"> </w:t>
      </w:r>
      <w:proofErr w:type="spellStart"/>
      <w:r w:rsidRPr="006B60AB">
        <w:rPr>
          <w:rFonts w:ascii="Times New Roman" w:eastAsia="Times New Roman" w:hAnsi="Times New Roman" w:cs="Times New Roman"/>
          <w:color w:val="222222"/>
          <w:sz w:val="24"/>
          <w:szCs w:val="24"/>
          <w:lang w:eastAsia="tr-TR"/>
        </w:rPr>
        <w:t>Geceyatmaz</w:t>
      </w:r>
      <w:proofErr w:type="spellEnd"/>
      <w:r w:rsidRPr="006B60AB">
        <w:rPr>
          <w:rFonts w:ascii="Times New Roman" w:eastAsia="Times New Roman" w:hAnsi="Times New Roman" w:cs="Times New Roman"/>
          <w:color w:val="222222"/>
          <w:sz w:val="24"/>
          <w:szCs w:val="24"/>
          <w:lang w:eastAsia="tr-TR"/>
        </w:rPr>
        <w:t xml:space="preserve"> tarafından hazırlandığını,</w:t>
      </w:r>
    </w:p>
    <w:p w:rsidR="006B60AB" w:rsidRPr="006B60AB" w:rsidRDefault="006B60AB" w:rsidP="006B60AB">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1"/>
          <w:szCs w:val="21"/>
          <w:lang w:eastAsia="tr-TR"/>
        </w:rPr>
      </w:pPr>
      <w:r w:rsidRPr="006B60AB">
        <w:rPr>
          <w:rFonts w:ascii="Times New Roman" w:eastAsia="Times New Roman" w:hAnsi="Times New Roman" w:cs="Times New Roman"/>
          <w:color w:val="222222"/>
          <w:sz w:val="24"/>
          <w:szCs w:val="24"/>
          <w:lang w:eastAsia="tr-TR"/>
        </w:rPr>
        <w:t>Özel İdari Şartname ise Proje koordinatörü olarak da görev yapan, dışardan hizmet alımı şeklinde Sayın Orhan Atasoy tarafından hazırlandığını belirtmiştir.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 xml:space="preserve">KKTC Ekonomi ve Enerji Bakanlığı Resmi </w:t>
      </w:r>
      <w:proofErr w:type="spellStart"/>
      <w:r w:rsidRPr="006B60AB">
        <w:rPr>
          <w:rFonts w:ascii="Times New Roman" w:eastAsia="Times New Roman" w:hAnsi="Times New Roman" w:cs="Times New Roman"/>
          <w:color w:val="444444"/>
          <w:sz w:val="24"/>
          <w:szCs w:val="24"/>
          <w:lang w:eastAsia="tr-TR"/>
        </w:rPr>
        <w:t>Kabz</w:t>
      </w:r>
      <w:proofErr w:type="spellEnd"/>
      <w:r w:rsidRPr="006B60AB">
        <w:rPr>
          <w:rFonts w:ascii="Times New Roman" w:eastAsia="Times New Roman" w:hAnsi="Times New Roman" w:cs="Times New Roman"/>
          <w:color w:val="444444"/>
          <w:sz w:val="24"/>
          <w:szCs w:val="24"/>
          <w:lang w:eastAsia="tr-TR"/>
        </w:rPr>
        <w:t xml:space="preserve"> Memurluğu ve Mukayyitlik Dairesi Müdürlüğünden gelen 26 Ekim 2023 tarihli cevap yazıda Tosunoğlu İnşaat Şirketi </w:t>
      </w:r>
      <w:proofErr w:type="spellStart"/>
      <w:r w:rsidRPr="006B60AB">
        <w:rPr>
          <w:rFonts w:ascii="Times New Roman" w:eastAsia="Times New Roman" w:hAnsi="Times New Roman" w:cs="Times New Roman"/>
          <w:color w:val="444444"/>
          <w:sz w:val="24"/>
          <w:szCs w:val="24"/>
          <w:lang w:eastAsia="tr-TR"/>
        </w:rPr>
        <w:t>Ltd</w:t>
      </w:r>
      <w:proofErr w:type="spellEnd"/>
      <w:r w:rsidRPr="006B60AB">
        <w:rPr>
          <w:rFonts w:ascii="Times New Roman" w:eastAsia="Times New Roman" w:hAnsi="Times New Roman" w:cs="Times New Roman"/>
          <w:color w:val="444444"/>
          <w:sz w:val="24"/>
          <w:szCs w:val="24"/>
          <w:lang w:eastAsia="tr-TR"/>
        </w:rPr>
        <w:t>.’</w:t>
      </w:r>
      <w:proofErr w:type="spellStart"/>
      <w:r w:rsidRPr="006B60AB">
        <w:rPr>
          <w:rFonts w:ascii="Times New Roman" w:eastAsia="Times New Roman" w:hAnsi="Times New Roman" w:cs="Times New Roman"/>
          <w:color w:val="444444"/>
          <w:sz w:val="24"/>
          <w:szCs w:val="24"/>
          <w:lang w:eastAsia="tr-TR"/>
        </w:rPr>
        <w:t>nin</w:t>
      </w:r>
      <w:proofErr w:type="spellEnd"/>
      <w:r w:rsidRPr="006B60AB">
        <w:rPr>
          <w:rFonts w:ascii="Times New Roman" w:eastAsia="Times New Roman" w:hAnsi="Times New Roman" w:cs="Times New Roman"/>
          <w:color w:val="444444"/>
          <w:sz w:val="24"/>
          <w:szCs w:val="24"/>
          <w:lang w:eastAsia="tr-TR"/>
        </w:rPr>
        <w:t xml:space="preserve"> MŞ 5688 numarası ile tescil edilmiş bir şirket olduğunu ve 1 Mart 2022 tarihinde Sayın Hasan Tosunoğlu’nun direktörlük görevinden alınarak Sayın Uğur Tosunoğlu ve Sayın Cenk Tosunoğlu’nun direktör olarak atandığını Sayın </w:t>
      </w:r>
      <w:proofErr w:type="spellStart"/>
      <w:r w:rsidRPr="006B60AB">
        <w:rPr>
          <w:rFonts w:ascii="Times New Roman" w:eastAsia="Times New Roman" w:hAnsi="Times New Roman" w:cs="Times New Roman"/>
          <w:color w:val="444444"/>
          <w:sz w:val="24"/>
          <w:szCs w:val="24"/>
          <w:lang w:eastAsia="tr-TR"/>
        </w:rPr>
        <w:t>Hasibe</w:t>
      </w:r>
      <w:proofErr w:type="spellEnd"/>
      <w:r w:rsidRPr="006B60AB">
        <w:rPr>
          <w:rFonts w:ascii="Times New Roman" w:eastAsia="Times New Roman" w:hAnsi="Times New Roman" w:cs="Times New Roman"/>
          <w:color w:val="444444"/>
          <w:sz w:val="24"/>
          <w:szCs w:val="24"/>
          <w:lang w:eastAsia="tr-TR"/>
        </w:rPr>
        <w:t xml:space="preserve"> Tosunoğlu’nun da sekreter olarak görev yaptığını bu bilgilerin de Direktörler Kurulu Onay Belgesinde kayıtlı olduğunu belirtmiştir.                                                     </w:t>
      </w:r>
      <w:proofErr w:type="gramEnd"/>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Sayın </w:t>
      </w:r>
      <w:proofErr w:type="spellStart"/>
      <w:r w:rsidRPr="006B60AB">
        <w:rPr>
          <w:rFonts w:ascii="Times New Roman" w:eastAsia="Times New Roman" w:hAnsi="Times New Roman" w:cs="Times New Roman"/>
          <w:color w:val="444444"/>
          <w:sz w:val="24"/>
          <w:szCs w:val="24"/>
          <w:lang w:eastAsia="tr-TR"/>
        </w:rPr>
        <w:t>Serdinç</w:t>
      </w:r>
      <w:proofErr w:type="spellEnd"/>
      <w:r w:rsidRPr="006B60AB">
        <w:rPr>
          <w:rFonts w:ascii="Times New Roman" w:eastAsia="Times New Roman" w:hAnsi="Times New Roman" w:cs="Times New Roman"/>
          <w:color w:val="444444"/>
          <w:sz w:val="24"/>
          <w:szCs w:val="24"/>
          <w:lang w:eastAsia="tr-TR"/>
        </w:rPr>
        <w:t xml:space="preserve"> </w:t>
      </w:r>
      <w:proofErr w:type="spellStart"/>
      <w:r w:rsidRPr="006B60AB">
        <w:rPr>
          <w:rFonts w:ascii="Times New Roman" w:eastAsia="Times New Roman" w:hAnsi="Times New Roman" w:cs="Times New Roman"/>
          <w:color w:val="444444"/>
          <w:sz w:val="24"/>
          <w:szCs w:val="24"/>
          <w:lang w:eastAsia="tr-TR"/>
        </w:rPr>
        <w:t>Maypa</w:t>
      </w:r>
      <w:proofErr w:type="spellEnd"/>
      <w:r w:rsidRPr="006B60AB">
        <w:rPr>
          <w:rFonts w:ascii="Times New Roman" w:eastAsia="Times New Roman" w:hAnsi="Times New Roman" w:cs="Times New Roman"/>
          <w:color w:val="444444"/>
          <w:sz w:val="24"/>
          <w:szCs w:val="24"/>
          <w:lang w:eastAsia="tr-TR"/>
        </w:rPr>
        <w:t xml:space="preserve"> Dairemize yapmış olduğu başvuruda 20/2016 sayılı Kamu İhale Yasasının 13. maddesine aykırı bir şekilde Girne Antik Liman İhalesinin Tosunoğlu İnşaat Şirketi Ltd.e verildiğini iddia etmiştir.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İhaleye katılamayacak olanlar ve ihalelerden yasaklama 20/2016 Sayılı Kamu İhale Yasası’nın 13. maddesinde düzenlenmiştir.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İhalelere                    13. (1) Aşağıda belirtilenler, bu Yasa kapsamındaki ihalelere  katılamaz:                       (A)İdari ve teknik şartnameleri hazırlayan veya hazırlanmasına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Katılamayacak                katkı koyan kişiler ile ihale komisyonu üyelerinin eşleri ve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Olanlar ve ihalelerden    üçüncü dereceye kadar kan ve ikinci dereceye kadar sıhri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Yasaklama                       hısımları ile evlatlıkları ve evlat edinenleri ile   bunların ortak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                                         </w:t>
      </w:r>
      <w:proofErr w:type="gramStart"/>
      <w:r w:rsidRPr="006B60AB">
        <w:rPr>
          <w:rFonts w:ascii="Times New Roman" w:eastAsia="Times New Roman" w:hAnsi="Times New Roman" w:cs="Times New Roman"/>
          <w:color w:val="444444"/>
          <w:sz w:val="24"/>
          <w:szCs w:val="24"/>
          <w:lang w:eastAsia="tr-TR"/>
        </w:rPr>
        <w:t>olduğu</w:t>
      </w:r>
      <w:proofErr w:type="gramEnd"/>
      <w:r w:rsidRPr="006B60AB">
        <w:rPr>
          <w:rFonts w:ascii="Times New Roman" w:eastAsia="Times New Roman" w:hAnsi="Times New Roman" w:cs="Times New Roman"/>
          <w:color w:val="444444"/>
          <w:sz w:val="24"/>
          <w:szCs w:val="24"/>
          <w:lang w:eastAsia="tr-TR"/>
        </w:rPr>
        <w:t xml:space="preserve"> şirketler  veya iktisadi işletmeler.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ind w:firstLine="708"/>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Girne Antik Liman Altyapı Çevre Restorasyon Düzenlemesi ve Geliştirme Projesi ile ilgili çıkılan ihalenin ihale makamı KKTC Başbakan Yardımcılığı Turizm Kültür Gençlik ve Çevre Bakanlığıdır. Bahse konu ihalenin idari ve teknik şartnamelerini hazırlayanlar veya hazırlanmasına katkı koyan kişiler KKTC Başbakan Yardımcılığı, Turizm, Kültür, Gençlik ve Çevre Bakanlığından gelen  10 Ağustos 2023 tarihli yazıda da görüleceği üzere Girne Belediyesi Başkanlığınca kanalizasyon ve kullanım suyuna yönelik olarak hazırlandığını, Kanalizasyon şartnamesinin Girne Belediyesi Başkanlığından Sayın Ahmet Türk tarafından hazırlandığı, Kullanım suyu şartnamesinin Girne Belediyesi Başkanlığından Sayın Ahmet Arkın’ın hazırladığı, Mimari, yağmur suyu şartnamelerini dışardan hizmet alımı şeklinde ve Girne Belediyesi Başkanlığı danışmanı olması vesilesiyle Sayın Ali Yapıcıoğlu tarafından hazırlandığı, Elektrik Şartnamesinin dışardan hizmet alımı ile Sayın </w:t>
      </w:r>
      <w:proofErr w:type="spellStart"/>
      <w:r w:rsidRPr="006B60AB">
        <w:rPr>
          <w:rFonts w:ascii="Times New Roman" w:eastAsia="Times New Roman" w:hAnsi="Times New Roman" w:cs="Times New Roman"/>
          <w:color w:val="444444"/>
          <w:sz w:val="24"/>
          <w:szCs w:val="24"/>
          <w:lang w:eastAsia="tr-TR"/>
        </w:rPr>
        <w:t>Cezar</w:t>
      </w:r>
      <w:proofErr w:type="spellEnd"/>
      <w:r w:rsidRPr="006B60AB">
        <w:rPr>
          <w:rFonts w:ascii="Times New Roman" w:eastAsia="Times New Roman" w:hAnsi="Times New Roman" w:cs="Times New Roman"/>
          <w:color w:val="444444"/>
          <w:sz w:val="24"/>
          <w:szCs w:val="24"/>
          <w:lang w:eastAsia="tr-TR"/>
        </w:rPr>
        <w:t xml:space="preserve"> Koyuncu tarafından hazırlandığı, Elektrik altyapı teknik şartnamesini Planlama ve İnşaat Dairesinden Sayın Murat Taşan tarafından hazırlandığı, Telefon altyapı şartnamesini ise Telefon Dairesi teknik ekibi ve müdürü Sayın Enis </w:t>
      </w:r>
      <w:proofErr w:type="spellStart"/>
      <w:r w:rsidRPr="006B60AB">
        <w:rPr>
          <w:rFonts w:ascii="Times New Roman" w:eastAsia="Times New Roman" w:hAnsi="Times New Roman" w:cs="Times New Roman"/>
          <w:color w:val="444444"/>
          <w:sz w:val="24"/>
          <w:szCs w:val="24"/>
          <w:lang w:eastAsia="tr-TR"/>
        </w:rPr>
        <w:t>Elagöz</w:t>
      </w:r>
      <w:proofErr w:type="spellEnd"/>
      <w:r w:rsidRPr="006B60AB">
        <w:rPr>
          <w:rFonts w:ascii="Times New Roman" w:eastAsia="Times New Roman" w:hAnsi="Times New Roman" w:cs="Times New Roman"/>
          <w:color w:val="444444"/>
          <w:sz w:val="24"/>
          <w:szCs w:val="24"/>
          <w:lang w:eastAsia="tr-TR"/>
        </w:rPr>
        <w:t xml:space="preserve"> tarafından hazırlandığı, Cephe Restorasyon Şartnamelerinin ise Eski Eserler ve Müzeler Dairesi personeli Sayın Özge </w:t>
      </w:r>
      <w:proofErr w:type="spellStart"/>
      <w:r w:rsidRPr="006B60AB">
        <w:rPr>
          <w:rFonts w:ascii="Times New Roman" w:eastAsia="Times New Roman" w:hAnsi="Times New Roman" w:cs="Times New Roman"/>
          <w:color w:val="444444"/>
          <w:sz w:val="24"/>
          <w:szCs w:val="24"/>
          <w:lang w:eastAsia="tr-TR"/>
        </w:rPr>
        <w:t>Samioğlu</w:t>
      </w:r>
      <w:proofErr w:type="spellEnd"/>
      <w:r w:rsidRPr="006B60AB">
        <w:rPr>
          <w:rFonts w:ascii="Times New Roman" w:eastAsia="Times New Roman" w:hAnsi="Times New Roman" w:cs="Times New Roman"/>
          <w:color w:val="444444"/>
          <w:sz w:val="24"/>
          <w:szCs w:val="24"/>
          <w:lang w:eastAsia="tr-TR"/>
        </w:rPr>
        <w:t xml:space="preserve">, Sayın Doğuş </w:t>
      </w:r>
      <w:proofErr w:type="spellStart"/>
      <w:proofErr w:type="gramStart"/>
      <w:r w:rsidRPr="006B60AB">
        <w:rPr>
          <w:rFonts w:ascii="Times New Roman" w:eastAsia="Times New Roman" w:hAnsi="Times New Roman" w:cs="Times New Roman"/>
          <w:color w:val="444444"/>
          <w:sz w:val="24"/>
          <w:szCs w:val="24"/>
          <w:lang w:eastAsia="tr-TR"/>
        </w:rPr>
        <w:t>Yaltuğ</w:t>
      </w:r>
      <w:proofErr w:type="spellEnd"/>
      <w:r w:rsidRPr="006B60AB">
        <w:rPr>
          <w:rFonts w:ascii="Times New Roman" w:eastAsia="Times New Roman" w:hAnsi="Times New Roman" w:cs="Times New Roman"/>
          <w:color w:val="444444"/>
          <w:sz w:val="24"/>
          <w:szCs w:val="24"/>
          <w:lang w:eastAsia="tr-TR"/>
        </w:rPr>
        <w:t>,</w:t>
      </w:r>
      <w:proofErr w:type="gramEnd"/>
      <w:r w:rsidRPr="006B60AB">
        <w:rPr>
          <w:rFonts w:ascii="Times New Roman" w:eastAsia="Times New Roman" w:hAnsi="Times New Roman" w:cs="Times New Roman"/>
          <w:color w:val="444444"/>
          <w:sz w:val="24"/>
          <w:szCs w:val="24"/>
          <w:lang w:eastAsia="tr-TR"/>
        </w:rPr>
        <w:t xml:space="preserve"> ve Sayın Lütfiye Aygen </w:t>
      </w:r>
      <w:proofErr w:type="spellStart"/>
      <w:r w:rsidRPr="006B60AB">
        <w:rPr>
          <w:rFonts w:ascii="Times New Roman" w:eastAsia="Times New Roman" w:hAnsi="Times New Roman" w:cs="Times New Roman"/>
          <w:color w:val="444444"/>
          <w:sz w:val="24"/>
          <w:szCs w:val="24"/>
          <w:lang w:eastAsia="tr-TR"/>
        </w:rPr>
        <w:t>Öznesil</w:t>
      </w:r>
      <w:proofErr w:type="spellEnd"/>
      <w:r w:rsidRPr="006B60AB">
        <w:rPr>
          <w:rFonts w:ascii="Times New Roman" w:eastAsia="Times New Roman" w:hAnsi="Times New Roman" w:cs="Times New Roman"/>
          <w:color w:val="444444"/>
          <w:sz w:val="24"/>
          <w:szCs w:val="24"/>
          <w:lang w:eastAsia="tr-TR"/>
        </w:rPr>
        <w:t xml:space="preserve"> ile Turizm Planlama Dairesi Personeli Sayın </w:t>
      </w:r>
      <w:proofErr w:type="spellStart"/>
      <w:r w:rsidRPr="006B60AB">
        <w:rPr>
          <w:rFonts w:ascii="Times New Roman" w:eastAsia="Times New Roman" w:hAnsi="Times New Roman" w:cs="Times New Roman"/>
          <w:color w:val="444444"/>
          <w:sz w:val="24"/>
          <w:szCs w:val="24"/>
          <w:lang w:eastAsia="tr-TR"/>
        </w:rPr>
        <w:t>Yılbay</w:t>
      </w:r>
      <w:proofErr w:type="spellEnd"/>
      <w:r w:rsidRPr="006B60AB">
        <w:rPr>
          <w:rFonts w:ascii="Times New Roman" w:eastAsia="Times New Roman" w:hAnsi="Times New Roman" w:cs="Times New Roman"/>
          <w:color w:val="444444"/>
          <w:sz w:val="24"/>
          <w:szCs w:val="24"/>
          <w:lang w:eastAsia="tr-TR"/>
        </w:rPr>
        <w:t xml:space="preserve"> </w:t>
      </w:r>
      <w:proofErr w:type="spellStart"/>
      <w:r w:rsidRPr="006B60AB">
        <w:rPr>
          <w:rFonts w:ascii="Times New Roman" w:eastAsia="Times New Roman" w:hAnsi="Times New Roman" w:cs="Times New Roman"/>
          <w:color w:val="444444"/>
          <w:sz w:val="24"/>
          <w:szCs w:val="24"/>
          <w:lang w:eastAsia="tr-TR"/>
        </w:rPr>
        <w:t>Geceyatmaz</w:t>
      </w:r>
      <w:proofErr w:type="spellEnd"/>
      <w:r w:rsidRPr="006B60AB">
        <w:rPr>
          <w:rFonts w:ascii="Times New Roman" w:eastAsia="Times New Roman" w:hAnsi="Times New Roman" w:cs="Times New Roman"/>
          <w:color w:val="444444"/>
          <w:sz w:val="24"/>
          <w:szCs w:val="24"/>
          <w:lang w:eastAsia="tr-TR"/>
        </w:rPr>
        <w:t xml:space="preserve"> tarafından hazırlandığı ve Özel İdari Şartname ise Proje koordinatörü olarak da görev yapan, dışardan hizmet alımı şeklinde Sayın Orhan Atasoy tarafından hazırlandığı görülmektedir.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Sayın Hasan Tosunoğlu 23 Ocak 2022 tarihinde yapılan Milletvekilli Erken Genel Seçimlerinde Demokrat Parti adına milletvekili seçilerek KKTC Cumhuriyet Meclisine girmiştir. 1 Mart 2022 tarihinde Tosunoğlu İnşaat Şirketi </w:t>
      </w:r>
      <w:proofErr w:type="spellStart"/>
      <w:r w:rsidRPr="006B60AB">
        <w:rPr>
          <w:rFonts w:ascii="Times New Roman" w:eastAsia="Times New Roman" w:hAnsi="Times New Roman" w:cs="Times New Roman"/>
          <w:color w:val="444444"/>
          <w:sz w:val="24"/>
          <w:szCs w:val="24"/>
          <w:lang w:eastAsia="tr-TR"/>
        </w:rPr>
        <w:t>Ltd.’de</w:t>
      </w:r>
      <w:proofErr w:type="spellEnd"/>
      <w:r w:rsidRPr="006B60AB">
        <w:rPr>
          <w:rFonts w:ascii="Times New Roman" w:eastAsia="Times New Roman" w:hAnsi="Times New Roman" w:cs="Times New Roman"/>
          <w:color w:val="444444"/>
          <w:sz w:val="24"/>
          <w:szCs w:val="24"/>
          <w:lang w:eastAsia="tr-TR"/>
        </w:rPr>
        <w:t xml:space="preserve">  yapılan değişiklik ile Sayın Hasan Tosunoğlu direktörlük görevinden alınarak yerine Sayın Uğur Tosunoğlu ve Sayın Cenk Tosunoğlu </w:t>
      </w:r>
      <w:proofErr w:type="spellStart"/>
      <w:r w:rsidRPr="006B60AB">
        <w:rPr>
          <w:rFonts w:ascii="Times New Roman" w:eastAsia="Times New Roman" w:hAnsi="Times New Roman" w:cs="Times New Roman"/>
          <w:color w:val="444444"/>
          <w:sz w:val="24"/>
          <w:szCs w:val="24"/>
          <w:lang w:eastAsia="tr-TR"/>
        </w:rPr>
        <w:t>Tosunoğlu</w:t>
      </w:r>
      <w:proofErr w:type="spellEnd"/>
      <w:r w:rsidRPr="006B60AB">
        <w:rPr>
          <w:rFonts w:ascii="Times New Roman" w:eastAsia="Times New Roman" w:hAnsi="Times New Roman" w:cs="Times New Roman"/>
          <w:color w:val="444444"/>
          <w:sz w:val="24"/>
          <w:szCs w:val="24"/>
          <w:lang w:eastAsia="tr-TR"/>
        </w:rPr>
        <w:t xml:space="preserve"> İnşaat Şirketi </w:t>
      </w:r>
      <w:proofErr w:type="spellStart"/>
      <w:r w:rsidRPr="006B60AB">
        <w:rPr>
          <w:rFonts w:ascii="Times New Roman" w:eastAsia="Times New Roman" w:hAnsi="Times New Roman" w:cs="Times New Roman"/>
          <w:color w:val="444444"/>
          <w:sz w:val="24"/>
          <w:szCs w:val="24"/>
          <w:lang w:eastAsia="tr-TR"/>
        </w:rPr>
        <w:t>Limited’e</w:t>
      </w:r>
      <w:proofErr w:type="spellEnd"/>
      <w:r w:rsidRPr="006B60AB">
        <w:rPr>
          <w:rFonts w:ascii="Times New Roman" w:eastAsia="Times New Roman" w:hAnsi="Times New Roman" w:cs="Times New Roman"/>
          <w:color w:val="444444"/>
          <w:sz w:val="24"/>
          <w:szCs w:val="24"/>
          <w:lang w:eastAsia="tr-TR"/>
        </w:rPr>
        <w:t xml:space="preserve"> direktör olarak atanmışlardır.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Sayın Hasan Tosunoğlu 12 Mayıs 2022 tarihinde Ulusal Birlik Partisi, Demokrat Parti ve Yeniden Doğuş Partisiyle  birlikte kurulan 28’inci hükümette Demokrat Parti adına KKTC Cumhuriyet Meclisinde görev yapan bir milletvekilidir. Bahse konu ihalenin makamı KKTC Başbakan Yardımcılığı Turizm Kültür Gençlik ve Çevre Bakanlığıdır. Bu görevi Demokrat Parti Başkanı Sayın Fikri Ataoğlu yürütmektedir.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 xml:space="preserve">Tosunoğlu İnşaat </w:t>
      </w:r>
      <w:proofErr w:type="spellStart"/>
      <w:r w:rsidRPr="006B60AB">
        <w:rPr>
          <w:rFonts w:ascii="Times New Roman" w:eastAsia="Times New Roman" w:hAnsi="Times New Roman" w:cs="Times New Roman"/>
          <w:color w:val="444444"/>
          <w:sz w:val="24"/>
          <w:szCs w:val="24"/>
          <w:lang w:eastAsia="tr-TR"/>
        </w:rPr>
        <w:t>Ltd.’in</w:t>
      </w:r>
      <w:proofErr w:type="spellEnd"/>
      <w:r w:rsidRPr="006B60AB">
        <w:rPr>
          <w:rFonts w:ascii="Times New Roman" w:eastAsia="Times New Roman" w:hAnsi="Times New Roman" w:cs="Times New Roman"/>
          <w:color w:val="444444"/>
          <w:sz w:val="24"/>
          <w:szCs w:val="24"/>
          <w:lang w:eastAsia="tr-TR"/>
        </w:rPr>
        <w:t xml:space="preserve"> 1 Mart 2022 tarihinden önce direktörü olan Sayın Hasan Tosunoğlu’nu ve bu tarihten sonra direktör olarak atanan Sayın Cenk Tosunoğlu, Sayın Uğur Tosunoğlu ve sekreter Sayın </w:t>
      </w:r>
      <w:proofErr w:type="spellStart"/>
      <w:r w:rsidRPr="006B60AB">
        <w:rPr>
          <w:rFonts w:ascii="Times New Roman" w:eastAsia="Times New Roman" w:hAnsi="Times New Roman" w:cs="Times New Roman"/>
          <w:color w:val="444444"/>
          <w:sz w:val="24"/>
          <w:szCs w:val="24"/>
          <w:lang w:eastAsia="tr-TR"/>
        </w:rPr>
        <w:t>Hasibe</w:t>
      </w:r>
      <w:proofErr w:type="spellEnd"/>
      <w:r w:rsidRPr="006B60AB">
        <w:rPr>
          <w:rFonts w:ascii="Times New Roman" w:eastAsia="Times New Roman" w:hAnsi="Times New Roman" w:cs="Times New Roman"/>
          <w:color w:val="444444"/>
          <w:sz w:val="24"/>
          <w:szCs w:val="24"/>
          <w:lang w:eastAsia="tr-TR"/>
        </w:rPr>
        <w:t xml:space="preserve"> Tosunoğlu’nun bahse konu ihalenin İdari ve teknik şartnameleri hazırlayan veya hazırlanmasına katkı koyan kişiler ile ihale  komisyonu üyelerinin eşleri ve üçüncü  dereceye kadar kan ve ikinci dereceye kadar  sıhri hısımları ile evlatlıkları ve evlat edinenleri  ile  bunların ortak olduğu şirketler veya iktisadi  işletmeler arasında olduğu tespit edilmemiştir ve/veya bu yönünde herhangi bir belge veya bilgi sunulmamıştır.</w:t>
      </w:r>
      <w:proofErr w:type="gramEnd"/>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İhale makamlarının veya ihale komisyonlarının, 20/2016 Sayılı Kamu İhale Yasası’na aykırı almış olduğu bütün kararlar veya ihale katılımcıları veya ihale süreci tarafları ve itirazlar, ihalenin geçersiz sayılması ve yargı yolu ile ilgili konular bahse konu yasanın on ikinci kısmında düzenlenmiştir.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ONİKİNCİ KISIM</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İtirazlar, İhalenin Geçersiz Sayılması ve Yargı Yolu</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İtirazlar                      79. İhale makamlarının veya ihale komisyonlarının, bu Yasaya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aykırı</w:t>
      </w:r>
      <w:proofErr w:type="gramEnd"/>
      <w:r w:rsidRPr="006B60AB">
        <w:rPr>
          <w:rFonts w:ascii="Times New Roman" w:eastAsia="Times New Roman" w:hAnsi="Times New Roman" w:cs="Times New Roman"/>
          <w:color w:val="444444"/>
          <w:sz w:val="24"/>
          <w:szCs w:val="24"/>
          <w:lang w:eastAsia="tr-TR"/>
        </w:rPr>
        <w:t xml:space="preserve"> almış olduğu bütün kararlar veya ihale katılımcıları veya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ihale</w:t>
      </w:r>
      <w:proofErr w:type="gramEnd"/>
      <w:r w:rsidRPr="006B60AB">
        <w:rPr>
          <w:rFonts w:ascii="Times New Roman" w:eastAsia="Times New Roman" w:hAnsi="Times New Roman" w:cs="Times New Roman"/>
          <w:color w:val="444444"/>
          <w:sz w:val="24"/>
          <w:szCs w:val="24"/>
          <w:lang w:eastAsia="tr-TR"/>
        </w:rPr>
        <w:t xml:space="preserve"> süreci taraflarını zarara uğratan ihale kararları, İtiraz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Makamına bildirilebilir.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İtiraz Ücreti               80.       (1)       İtirazların işlenebilmesi için, itirazda bulunan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katılımcıları</w:t>
      </w:r>
      <w:proofErr w:type="gramEnd"/>
      <w:r w:rsidRPr="006B60AB">
        <w:rPr>
          <w:rFonts w:ascii="Times New Roman" w:eastAsia="Times New Roman" w:hAnsi="Times New Roman" w:cs="Times New Roman"/>
          <w:color w:val="444444"/>
          <w:sz w:val="24"/>
          <w:szCs w:val="24"/>
          <w:lang w:eastAsia="tr-TR"/>
        </w:rPr>
        <w:t>, bu Yasanın 19’uncu maddesi uyarınca belirlenen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bedelinin</w:t>
      </w:r>
      <w:proofErr w:type="gramEnd"/>
      <w:r w:rsidRPr="006B60AB">
        <w:rPr>
          <w:rFonts w:ascii="Times New Roman" w:eastAsia="Times New Roman" w:hAnsi="Times New Roman" w:cs="Times New Roman"/>
          <w:color w:val="444444"/>
          <w:sz w:val="24"/>
          <w:szCs w:val="24"/>
          <w:lang w:eastAsia="tr-TR"/>
        </w:rPr>
        <w:t xml:space="preserve"> %0.5 (binde beş)’ine denk bir itiraz ücretini Gelir ve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Vergi Dairesine yatırır veya aynı tutardaki teminat mektubunu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ihale</w:t>
      </w:r>
      <w:proofErr w:type="gramEnd"/>
      <w:r w:rsidRPr="006B60AB">
        <w:rPr>
          <w:rFonts w:ascii="Times New Roman" w:eastAsia="Times New Roman" w:hAnsi="Times New Roman" w:cs="Times New Roman"/>
          <w:color w:val="444444"/>
          <w:sz w:val="24"/>
          <w:szCs w:val="24"/>
          <w:lang w:eastAsia="tr-TR"/>
        </w:rPr>
        <w:t xml:space="preserve"> makamına sunar.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(2)       İtiraz sahibi, itiraz sürecinin yürütülebilmesi için itiraz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ücretini</w:t>
      </w:r>
      <w:proofErr w:type="gramEnd"/>
      <w:r w:rsidRPr="006B60AB">
        <w:rPr>
          <w:rFonts w:ascii="Times New Roman" w:eastAsia="Times New Roman" w:hAnsi="Times New Roman" w:cs="Times New Roman"/>
          <w:color w:val="444444"/>
          <w:sz w:val="24"/>
          <w:szCs w:val="24"/>
          <w:lang w:eastAsia="tr-TR"/>
        </w:rPr>
        <w:t xml:space="preserve"> yatırıldığını belgeler veya teminat mektubunu sunar. İtiraz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Makamının kararı sonucunda itiraz sahibinin haklı olması halinde,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söz</w:t>
      </w:r>
      <w:proofErr w:type="gramEnd"/>
      <w:r w:rsidRPr="006B60AB">
        <w:rPr>
          <w:rFonts w:ascii="Times New Roman" w:eastAsia="Times New Roman" w:hAnsi="Times New Roman" w:cs="Times New Roman"/>
          <w:color w:val="444444"/>
          <w:sz w:val="24"/>
          <w:szCs w:val="24"/>
          <w:lang w:eastAsia="tr-TR"/>
        </w:rPr>
        <w:t xml:space="preserve"> konusu itiraz ücreti veya teminat mektubu itiraz sahibine geri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ödenir</w:t>
      </w:r>
      <w:proofErr w:type="gramEnd"/>
      <w:r w:rsidRPr="006B60AB">
        <w:rPr>
          <w:rFonts w:ascii="Times New Roman" w:eastAsia="Times New Roman" w:hAnsi="Times New Roman" w:cs="Times New Roman"/>
          <w:color w:val="444444"/>
          <w:sz w:val="24"/>
          <w:szCs w:val="24"/>
          <w:lang w:eastAsia="tr-TR"/>
        </w:rPr>
        <w:t>.</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İtirazların Sunulması  81.(1)Bu Yasa uyarınca ihale sürecinin yürütülmesi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proofErr w:type="gramStart"/>
      <w:r w:rsidRPr="006B60AB">
        <w:rPr>
          <w:rFonts w:ascii="Times New Roman" w:eastAsia="Times New Roman" w:hAnsi="Times New Roman" w:cs="Times New Roman"/>
          <w:color w:val="444444"/>
          <w:sz w:val="24"/>
          <w:szCs w:val="24"/>
          <w:lang w:eastAsia="tr-TR"/>
        </w:rPr>
        <w:t>ile</w:t>
      </w:r>
      <w:proofErr w:type="gramEnd"/>
      <w:r w:rsidRPr="006B60AB">
        <w:rPr>
          <w:rFonts w:ascii="Times New Roman" w:eastAsia="Times New Roman" w:hAnsi="Times New Roman" w:cs="Times New Roman"/>
          <w:color w:val="444444"/>
          <w:sz w:val="24"/>
          <w:szCs w:val="24"/>
          <w:lang w:eastAsia="tr-TR"/>
        </w:rPr>
        <w:t xml:space="preserve"> İlgili kurallar           karardan ötürü  aşamasında ihale komisyonlarının ürettiği bir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haklarının</w:t>
      </w:r>
      <w:proofErr w:type="gramEnd"/>
      <w:r w:rsidRPr="006B60AB">
        <w:rPr>
          <w:rFonts w:ascii="Times New Roman" w:eastAsia="Times New Roman" w:hAnsi="Times New Roman" w:cs="Times New Roman"/>
          <w:color w:val="444444"/>
          <w:sz w:val="24"/>
          <w:szCs w:val="24"/>
          <w:lang w:eastAsia="tr-TR"/>
        </w:rPr>
        <w:t xml:space="preserve"> ihlal edildiğini iddia eden ve iptal edilen bir </w:t>
      </w:r>
      <w:proofErr w:type="spellStart"/>
      <w:r w:rsidRPr="006B60AB">
        <w:rPr>
          <w:rFonts w:ascii="Times New Roman" w:eastAsia="Times New Roman" w:hAnsi="Times New Roman" w:cs="Times New Roman"/>
          <w:color w:val="444444"/>
          <w:sz w:val="24"/>
          <w:szCs w:val="24"/>
          <w:lang w:eastAsia="tr-TR"/>
        </w:rPr>
        <w:t>ihlalerden</w:t>
      </w:r>
      <w:proofErr w:type="spellEnd"/>
      <w:r w:rsidRPr="006B60AB">
        <w:rPr>
          <w:rFonts w:ascii="Times New Roman" w:eastAsia="Times New Roman" w:hAnsi="Times New Roman" w:cs="Times New Roman"/>
          <w:color w:val="444444"/>
          <w:sz w:val="24"/>
          <w:szCs w:val="24"/>
          <w:lang w:eastAsia="tr-TR"/>
        </w:rPr>
        <w:t xml:space="preserv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dolayı</w:t>
      </w:r>
      <w:proofErr w:type="gramEnd"/>
      <w:r w:rsidRPr="006B60AB">
        <w:rPr>
          <w:rFonts w:ascii="Times New Roman" w:eastAsia="Times New Roman" w:hAnsi="Times New Roman" w:cs="Times New Roman"/>
          <w:color w:val="444444"/>
          <w:sz w:val="24"/>
          <w:szCs w:val="24"/>
          <w:lang w:eastAsia="tr-TR"/>
        </w:rPr>
        <w:t xml:space="preserve"> zarara uğrama riski olan ihale katılımcıları veya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sürecine</w:t>
      </w:r>
      <w:proofErr w:type="gramEnd"/>
      <w:r w:rsidRPr="006B60AB">
        <w:rPr>
          <w:rFonts w:ascii="Times New Roman" w:eastAsia="Times New Roman" w:hAnsi="Times New Roman" w:cs="Times New Roman"/>
          <w:color w:val="444444"/>
          <w:sz w:val="24"/>
          <w:szCs w:val="24"/>
          <w:lang w:eastAsia="tr-TR"/>
        </w:rPr>
        <w:t xml:space="preserve"> taraf olanlar itiraz dosyalayabilirler. İtirazın konusu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 xml:space="preserve">                                      </w:t>
      </w:r>
      <w:proofErr w:type="gramStart"/>
      <w:r w:rsidRPr="006B60AB">
        <w:rPr>
          <w:rFonts w:ascii="Times New Roman" w:eastAsia="Times New Roman" w:hAnsi="Times New Roman" w:cs="Times New Roman"/>
          <w:color w:val="444444"/>
          <w:sz w:val="24"/>
          <w:szCs w:val="24"/>
          <w:lang w:eastAsia="tr-TR"/>
        </w:rPr>
        <w:t>ihale</w:t>
      </w:r>
      <w:proofErr w:type="gramEnd"/>
      <w:r w:rsidRPr="006B60AB">
        <w:rPr>
          <w:rFonts w:ascii="Times New Roman" w:eastAsia="Times New Roman" w:hAnsi="Times New Roman" w:cs="Times New Roman"/>
          <w:color w:val="444444"/>
          <w:sz w:val="24"/>
          <w:szCs w:val="24"/>
          <w:lang w:eastAsia="tr-TR"/>
        </w:rPr>
        <w:t xml:space="preserve"> duyuruları, ihale belgeleri veya bu Yasada belirtilen ve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sürecinde</w:t>
      </w:r>
      <w:proofErr w:type="gramEnd"/>
      <w:r w:rsidRPr="006B60AB">
        <w:rPr>
          <w:rFonts w:ascii="Times New Roman" w:eastAsia="Times New Roman" w:hAnsi="Times New Roman" w:cs="Times New Roman"/>
          <w:color w:val="444444"/>
          <w:sz w:val="24"/>
          <w:szCs w:val="24"/>
          <w:lang w:eastAsia="tr-TR"/>
        </w:rPr>
        <w:t xml:space="preserve"> onaylanmış olsun veya olmasın İhale Değerlendirme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Komisyonunca alınan kararlarla ilgili olabilir.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(2)   İtirazlar, ihale komisyonlarının kararının bu Yasanın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45’inci maddesi uyarınca ihale katılımcılarına bildirildiği günden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itibaren</w:t>
      </w:r>
      <w:proofErr w:type="gramEnd"/>
      <w:r w:rsidRPr="006B60AB">
        <w:rPr>
          <w:rFonts w:ascii="Times New Roman" w:eastAsia="Times New Roman" w:hAnsi="Times New Roman" w:cs="Times New Roman"/>
          <w:color w:val="444444"/>
          <w:sz w:val="24"/>
          <w:szCs w:val="24"/>
          <w:lang w:eastAsia="tr-TR"/>
        </w:rPr>
        <w:t xml:space="preserve"> 5 (beş) iş günü (bekleme süresi) içinde yapar. Bu Yasanın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45’inci maddesi uyarınca belirli bir duyuruya tabi olmayan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kararlarla</w:t>
      </w:r>
      <w:proofErr w:type="gramEnd"/>
      <w:r w:rsidRPr="006B60AB">
        <w:rPr>
          <w:rFonts w:ascii="Times New Roman" w:eastAsia="Times New Roman" w:hAnsi="Times New Roman" w:cs="Times New Roman"/>
          <w:color w:val="444444"/>
          <w:sz w:val="24"/>
          <w:szCs w:val="24"/>
          <w:lang w:eastAsia="tr-TR"/>
        </w:rPr>
        <w:t xml:space="preserve"> ilgili, yeniden gözden geçirme talep eden itirazların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olması</w:t>
      </w:r>
      <w:proofErr w:type="gramEnd"/>
      <w:r w:rsidRPr="006B60AB">
        <w:rPr>
          <w:rFonts w:ascii="Times New Roman" w:eastAsia="Times New Roman" w:hAnsi="Times New Roman" w:cs="Times New Roman"/>
          <w:color w:val="444444"/>
          <w:sz w:val="24"/>
          <w:szCs w:val="24"/>
          <w:lang w:eastAsia="tr-TR"/>
        </w:rPr>
        <w:t xml:space="preserve"> durumunda, bu süre ilgili kararın yayınlanmasının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ardından</w:t>
      </w:r>
      <w:proofErr w:type="gramEnd"/>
      <w:r w:rsidRPr="006B60AB">
        <w:rPr>
          <w:rFonts w:ascii="Times New Roman" w:eastAsia="Times New Roman" w:hAnsi="Times New Roman" w:cs="Times New Roman"/>
          <w:color w:val="444444"/>
          <w:sz w:val="24"/>
          <w:szCs w:val="24"/>
          <w:lang w:eastAsia="tr-TR"/>
        </w:rPr>
        <w:t xml:space="preserve"> en az 5 (beş) iş günüdür.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(3)   İtirazlar, İtiraz Makamı ve ihaleye taraf olan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komisyonuna</w:t>
      </w:r>
      <w:proofErr w:type="gramEnd"/>
      <w:r w:rsidRPr="006B60AB">
        <w:rPr>
          <w:rFonts w:ascii="Times New Roman" w:eastAsia="Times New Roman" w:hAnsi="Times New Roman" w:cs="Times New Roman"/>
          <w:color w:val="444444"/>
          <w:sz w:val="24"/>
          <w:szCs w:val="24"/>
          <w:lang w:eastAsia="tr-TR"/>
        </w:rPr>
        <w:t xml:space="preserve"> eş zamanlı olarak yapılır. İtiraz Makamı her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koşulda</w:t>
      </w:r>
      <w:proofErr w:type="gramEnd"/>
      <w:r w:rsidRPr="006B60AB">
        <w:rPr>
          <w:rFonts w:ascii="Times New Roman" w:eastAsia="Times New Roman" w:hAnsi="Times New Roman" w:cs="Times New Roman"/>
          <w:color w:val="444444"/>
          <w:sz w:val="24"/>
          <w:szCs w:val="24"/>
          <w:lang w:eastAsia="tr-TR"/>
        </w:rPr>
        <w:t>, ilgili İhale Değerlendirme Komisyonunu ve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Makamını, itirazın yapılmasından itibaren 2 (iki) iş günü içinde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itiraz</w:t>
      </w:r>
      <w:proofErr w:type="gramEnd"/>
      <w:r w:rsidRPr="006B60AB">
        <w:rPr>
          <w:rFonts w:ascii="Times New Roman" w:eastAsia="Times New Roman" w:hAnsi="Times New Roman" w:cs="Times New Roman"/>
          <w:color w:val="444444"/>
          <w:sz w:val="24"/>
          <w:szCs w:val="24"/>
          <w:lang w:eastAsia="tr-TR"/>
        </w:rPr>
        <w:t xml:space="preserve"> ile ilgili bilgilendirir ve itirazın ihaleyi kazanan taraf ile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ilgili</w:t>
      </w:r>
      <w:proofErr w:type="gramEnd"/>
      <w:r w:rsidRPr="006B60AB">
        <w:rPr>
          <w:rFonts w:ascii="Times New Roman" w:eastAsia="Times New Roman" w:hAnsi="Times New Roman" w:cs="Times New Roman"/>
          <w:color w:val="444444"/>
          <w:sz w:val="24"/>
          <w:szCs w:val="24"/>
          <w:lang w:eastAsia="tr-TR"/>
        </w:rPr>
        <w:t xml:space="preserve"> olması halinde söz konusu ihale katılımcısını da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bilgilendirir</w:t>
      </w:r>
      <w:proofErr w:type="gramEnd"/>
      <w:r w:rsidRPr="006B60AB">
        <w:rPr>
          <w:rFonts w:ascii="Times New Roman" w:eastAsia="Times New Roman" w:hAnsi="Times New Roman" w:cs="Times New Roman"/>
          <w:color w:val="444444"/>
          <w:sz w:val="24"/>
          <w:szCs w:val="24"/>
          <w:lang w:eastAsia="tr-TR"/>
        </w:rPr>
        <w:t>.</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(4)   İtirazlar yazılı olarak yapılır ve aşağıdaki bilgileri içerir: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(A)      İtiraz sahibinin adı, adresi ve diğer detaylar;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(B)       İhale makamının adı, adresi ve diğer detaylar;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(C)      İtiraz edilen ihale duyurusu, ihale belgeleri veya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kararın</w:t>
      </w:r>
      <w:proofErr w:type="gramEnd"/>
      <w:r w:rsidRPr="006B60AB">
        <w:rPr>
          <w:rFonts w:ascii="Times New Roman" w:eastAsia="Times New Roman" w:hAnsi="Times New Roman" w:cs="Times New Roman"/>
          <w:color w:val="444444"/>
          <w:sz w:val="24"/>
          <w:szCs w:val="24"/>
          <w:lang w:eastAsia="tr-TR"/>
        </w:rPr>
        <w:t xml:space="preserve"> içeriği ve itirazda bulunan ihale katılımcısının bu Yasa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uyarınca</w:t>
      </w:r>
      <w:proofErr w:type="gramEnd"/>
      <w:r w:rsidRPr="006B60AB">
        <w:rPr>
          <w:rFonts w:ascii="Times New Roman" w:eastAsia="Times New Roman" w:hAnsi="Times New Roman" w:cs="Times New Roman"/>
          <w:color w:val="444444"/>
          <w:sz w:val="24"/>
          <w:szCs w:val="24"/>
          <w:lang w:eastAsia="tr-TR"/>
        </w:rPr>
        <w:t xml:space="preserve"> ihale kararının bir hak ihlali veya çıkarlarına gelecek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 xml:space="preserve">                                        </w:t>
      </w:r>
      <w:proofErr w:type="gramStart"/>
      <w:r w:rsidRPr="006B60AB">
        <w:rPr>
          <w:rFonts w:ascii="Times New Roman" w:eastAsia="Times New Roman" w:hAnsi="Times New Roman" w:cs="Times New Roman"/>
          <w:color w:val="444444"/>
          <w:sz w:val="24"/>
          <w:szCs w:val="24"/>
          <w:lang w:eastAsia="tr-TR"/>
        </w:rPr>
        <w:t>bir</w:t>
      </w:r>
      <w:proofErr w:type="gramEnd"/>
      <w:r w:rsidRPr="006B60AB">
        <w:rPr>
          <w:rFonts w:ascii="Times New Roman" w:eastAsia="Times New Roman" w:hAnsi="Times New Roman" w:cs="Times New Roman"/>
          <w:color w:val="444444"/>
          <w:sz w:val="24"/>
          <w:szCs w:val="24"/>
          <w:lang w:eastAsia="tr-TR"/>
        </w:rPr>
        <w:t xml:space="preserve"> zarar olarak değerlendirmesinin gerekçeleri;</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(Ç)      İtirazda bulunan ihale katılımcısı tarafından açık bir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şekilde</w:t>
      </w:r>
      <w:proofErr w:type="gramEnd"/>
      <w:r w:rsidRPr="006B60AB">
        <w:rPr>
          <w:rFonts w:ascii="Times New Roman" w:eastAsia="Times New Roman" w:hAnsi="Times New Roman" w:cs="Times New Roman"/>
          <w:color w:val="444444"/>
          <w:sz w:val="24"/>
          <w:szCs w:val="24"/>
          <w:lang w:eastAsia="tr-TR"/>
        </w:rPr>
        <w:t xml:space="preserve"> ifade edilen ara önlem talepleri;</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(D)      İtiraz ücretinin ödenmiş olduğunu gösteren bir belge.</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(5)  İtirazın, (4)’üncü fıkrada belirtilen bilgi ve belgelerin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bazılarını</w:t>
      </w:r>
      <w:proofErr w:type="gramEnd"/>
      <w:r w:rsidRPr="006B60AB">
        <w:rPr>
          <w:rFonts w:ascii="Times New Roman" w:eastAsia="Times New Roman" w:hAnsi="Times New Roman" w:cs="Times New Roman"/>
          <w:color w:val="444444"/>
          <w:sz w:val="24"/>
          <w:szCs w:val="24"/>
          <w:lang w:eastAsia="tr-TR"/>
        </w:rPr>
        <w:t xml:space="preserve"> içermemesi halinde, İtiraz Makamı itiraz eden tarafın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itirazını</w:t>
      </w:r>
      <w:proofErr w:type="gramEnd"/>
      <w:r w:rsidRPr="006B60AB">
        <w:rPr>
          <w:rFonts w:ascii="Times New Roman" w:eastAsia="Times New Roman" w:hAnsi="Times New Roman" w:cs="Times New Roman"/>
          <w:color w:val="444444"/>
          <w:sz w:val="24"/>
          <w:szCs w:val="24"/>
          <w:lang w:eastAsia="tr-TR"/>
        </w:rPr>
        <w:t xml:space="preserve"> 3 (üç) iş gününden uzun olmayacak bir süre içinde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tamamlamasını</w:t>
      </w:r>
      <w:proofErr w:type="gramEnd"/>
      <w:r w:rsidRPr="006B60AB">
        <w:rPr>
          <w:rFonts w:ascii="Times New Roman" w:eastAsia="Times New Roman" w:hAnsi="Times New Roman" w:cs="Times New Roman"/>
          <w:color w:val="444444"/>
          <w:sz w:val="24"/>
          <w:szCs w:val="24"/>
          <w:lang w:eastAsia="tr-TR"/>
        </w:rPr>
        <w:t xml:space="preserve"> talep eder.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(6)  İtiraz sahibinin, (5)’inci fıkrada belirtilen talep üzerine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gerekeni</w:t>
      </w:r>
      <w:proofErr w:type="gramEnd"/>
      <w:r w:rsidRPr="006B60AB">
        <w:rPr>
          <w:rFonts w:ascii="Times New Roman" w:eastAsia="Times New Roman" w:hAnsi="Times New Roman" w:cs="Times New Roman"/>
          <w:color w:val="444444"/>
          <w:sz w:val="24"/>
          <w:szCs w:val="24"/>
          <w:lang w:eastAsia="tr-TR"/>
        </w:rPr>
        <w:t xml:space="preserve"> yapmaması halinde, itiraz eksik olduğu gerekçesiyle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reddedilir</w:t>
      </w:r>
      <w:proofErr w:type="gramEnd"/>
      <w:r w:rsidRPr="006B60AB">
        <w:rPr>
          <w:rFonts w:ascii="Times New Roman" w:eastAsia="Times New Roman" w:hAnsi="Times New Roman" w:cs="Times New Roman"/>
          <w:color w:val="444444"/>
          <w:sz w:val="24"/>
          <w:szCs w:val="24"/>
          <w:lang w:eastAsia="tr-TR"/>
        </w:rPr>
        <w:t>.</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İtirazların                  82. (1)  Hakkında itiraz olan ihale komisyonu, </w:t>
      </w:r>
      <w:proofErr w:type="spellStart"/>
      <w:r w:rsidRPr="006B60AB">
        <w:rPr>
          <w:rFonts w:ascii="Times New Roman" w:eastAsia="Times New Roman" w:hAnsi="Times New Roman" w:cs="Times New Roman"/>
          <w:color w:val="444444"/>
          <w:sz w:val="24"/>
          <w:szCs w:val="24"/>
          <w:lang w:eastAsia="tr-TR"/>
        </w:rPr>
        <w:t>İtirazMakamının</w:t>
      </w:r>
      <w:proofErr w:type="spellEnd"/>
      <w:r w:rsidRPr="006B60AB">
        <w:rPr>
          <w:rFonts w:ascii="Times New Roman" w:eastAsia="Times New Roman" w:hAnsi="Times New Roman" w:cs="Times New Roman"/>
          <w:color w:val="444444"/>
          <w:sz w:val="24"/>
          <w:szCs w:val="24"/>
          <w:lang w:eastAsia="tr-TR"/>
        </w:rPr>
        <w:t xml:space="preserv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Değerlendirilmesi     kendisine yaptığı bildirim tarihinden başlayan 3 (üç) iş günü içinde,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İtiraz Makamına söz konusu itirazın değerlendirilmesi   için gerekli</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olan</w:t>
      </w:r>
      <w:proofErr w:type="gramEnd"/>
      <w:r w:rsidRPr="006B60AB">
        <w:rPr>
          <w:rFonts w:ascii="Times New Roman" w:eastAsia="Times New Roman" w:hAnsi="Times New Roman" w:cs="Times New Roman"/>
          <w:color w:val="444444"/>
          <w:sz w:val="24"/>
          <w:szCs w:val="24"/>
          <w:lang w:eastAsia="tr-TR"/>
        </w:rPr>
        <w:t xml:space="preserve"> tüm belgeleri sunar.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(2) İtiraz Makamı, ilgili ihale komisyonundan daha fazla bilgi ve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belge</w:t>
      </w:r>
      <w:proofErr w:type="gramEnd"/>
      <w:r w:rsidRPr="006B60AB">
        <w:rPr>
          <w:rFonts w:ascii="Times New Roman" w:eastAsia="Times New Roman" w:hAnsi="Times New Roman" w:cs="Times New Roman"/>
          <w:color w:val="444444"/>
          <w:sz w:val="24"/>
          <w:szCs w:val="24"/>
          <w:lang w:eastAsia="tr-TR"/>
        </w:rPr>
        <w:t xml:space="preserve"> isteme hakkını saklı tutar. Böyle bir durumda,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değerlendirme</w:t>
      </w:r>
      <w:proofErr w:type="gramEnd"/>
      <w:r w:rsidRPr="006B60AB">
        <w:rPr>
          <w:rFonts w:ascii="Times New Roman" w:eastAsia="Times New Roman" w:hAnsi="Times New Roman" w:cs="Times New Roman"/>
          <w:color w:val="444444"/>
          <w:sz w:val="24"/>
          <w:szCs w:val="24"/>
          <w:lang w:eastAsia="tr-TR"/>
        </w:rPr>
        <w:t xml:space="preserve"> komisyonu İtiraz Makamından ilgili talebi almasının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ardından</w:t>
      </w:r>
      <w:proofErr w:type="gramEnd"/>
      <w:r w:rsidRPr="006B60AB">
        <w:rPr>
          <w:rFonts w:ascii="Times New Roman" w:eastAsia="Times New Roman" w:hAnsi="Times New Roman" w:cs="Times New Roman"/>
          <w:color w:val="444444"/>
          <w:sz w:val="24"/>
          <w:szCs w:val="24"/>
          <w:lang w:eastAsia="tr-TR"/>
        </w:rPr>
        <w:t xml:space="preserve"> gerekli belge ve bilgileri 2 (iki) iş günü içinde sunar.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(3)İtiraz Makamının, itirazın İtiraz Makamına iletilmesinin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ardından</w:t>
      </w:r>
      <w:proofErr w:type="gramEnd"/>
      <w:r w:rsidRPr="006B60AB">
        <w:rPr>
          <w:rFonts w:ascii="Times New Roman" w:eastAsia="Times New Roman" w:hAnsi="Times New Roman" w:cs="Times New Roman"/>
          <w:color w:val="444444"/>
          <w:sz w:val="24"/>
          <w:szCs w:val="24"/>
          <w:lang w:eastAsia="tr-TR"/>
        </w:rPr>
        <w:t xml:space="preserve"> veya uygun olduğunda, (2)’</w:t>
      </w:r>
      <w:proofErr w:type="spellStart"/>
      <w:r w:rsidRPr="006B60AB">
        <w:rPr>
          <w:rFonts w:ascii="Times New Roman" w:eastAsia="Times New Roman" w:hAnsi="Times New Roman" w:cs="Times New Roman"/>
          <w:color w:val="444444"/>
          <w:sz w:val="24"/>
          <w:szCs w:val="24"/>
          <w:lang w:eastAsia="tr-TR"/>
        </w:rPr>
        <w:t>nci</w:t>
      </w:r>
      <w:proofErr w:type="spellEnd"/>
      <w:r w:rsidRPr="006B60AB">
        <w:rPr>
          <w:rFonts w:ascii="Times New Roman" w:eastAsia="Times New Roman" w:hAnsi="Times New Roman" w:cs="Times New Roman"/>
          <w:color w:val="444444"/>
          <w:sz w:val="24"/>
          <w:szCs w:val="24"/>
          <w:lang w:eastAsia="tr-TR"/>
        </w:rPr>
        <w:t xml:space="preserve"> fıkra uyarınca, ilgili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komisyonunca</w:t>
      </w:r>
      <w:proofErr w:type="gramEnd"/>
      <w:r w:rsidRPr="006B60AB">
        <w:rPr>
          <w:rFonts w:ascii="Times New Roman" w:eastAsia="Times New Roman" w:hAnsi="Times New Roman" w:cs="Times New Roman"/>
          <w:color w:val="444444"/>
          <w:sz w:val="24"/>
          <w:szCs w:val="24"/>
          <w:lang w:eastAsia="tr-TR"/>
        </w:rPr>
        <w:t xml:space="preserve"> ek bilgi ve belgeleri almasının ardından 10 (on) iş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                                   </w:t>
      </w:r>
      <w:proofErr w:type="gramStart"/>
      <w:r w:rsidRPr="006B60AB">
        <w:rPr>
          <w:rFonts w:ascii="Times New Roman" w:eastAsia="Times New Roman" w:hAnsi="Times New Roman" w:cs="Times New Roman"/>
          <w:color w:val="444444"/>
          <w:sz w:val="24"/>
          <w:szCs w:val="24"/>
          <w:lang w:eastAsia="tr-TR"/>
        </w:rPr>
        <w:t>günü</w:t>
      </w:r>
      <w:proofErr w:type="gramEnd"/>
      <w:r w:rsidRPr="006B60AB">
        <w:rPr>
          <w:rFonts w:ascii="Times New Roman" w:eastAsia="Times New Roman" w:hAnsi="Times New Roman" w:cs="Times New Roman"/>
          <w:color w:val="444444"/>
          <w:sz w:val="24"/>
          <w:szCs w:val="24"/>
          <w:lang w:eastAsia="tr-TR"/>
        </w:rPr>
        <w:t xml:space="preserve"> içinde itirazı değerlendirir.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(4) Yukarıdaki (3)’üncü fıkrada belirtilen süre, özel olarak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gerekliliği</w:t>
      </w:r>
      <w:proofErr w:type="gramEnd"/>
      <w:r w:rsidRPr="006B60AB">
        <w:rPr>
          <w:rFonts w:ascii="Times New Roman" w:eastAsia="Times New Roman" w:hAnsi="Times New Roman" w:cs="Times New Roman"/>
          <w:color w:val="444444"/>
          <w:sz w:val="24"/>
          <w:szCs w:val="24"/>
          <w:lang w:eastAsia="tr-TR"/>
        </w:rPr>
        <w:t xml:space="preserve"> doğrulanabilen durumlarda, 5 (beş) iş gününden fazla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olmayacak</w:t>
      </w:r>
      <w:proofErr w:type="gramEnd"/>
      <w:r w:rsidRPr="006B60AB">
        <w:rPr>
          <w:rFonts w:ascii="Times New Roman" w:eastAsia="Times New Roman" w:hAnsi="Times New Roman" w:cs="Times New Roman"/>
          <w:color w:val="444444"/>
          <w:sz w:val="24"/>
          <w:szCs w:val="24"/>
          <w:lang w:eastAsia="tr-TR"/>
        </w:rPr>
        <w:t xml:space="preserve"> şekilde uzatılabilir ve itiraz sahibi ve ilgili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komisyonu</w:t>
      </w:r>
      <w:proofErr w:type="gramEnd"/>
      <w:r w:rsidRPr="006B60AB">
        <w:rPr>
          <w:rFonts w:ascii="Times New Roman" w:eastAsia="Times New Roman" w:hAnsi="Times New Roman" w:cs="Times New Roman"/>
          <w:color w:val="444444"/>
          <w:sz w:val="24"/>
          <w:szCs w:val="24"/>
          <w:lang w:eastAsia="tr-TR"/>
        </w:rPr>
        <w:t xml:space="preserve"> bununla ilgili bilgilendirilir.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(5)       Bir itirazın dosyalandığı durumlarda, İtiraz Makamı, ilgili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tarafların</w:t>
      </w:r>
      <w:proofErr w:type="gramEnd"/>
      <w:r w:rsidRPr="006B60AB">
        <w:rPr>
          <w:rFonts w:ascii="Times New Roman" w:eastAsia="Times New Roman" w:hAnsi="Times New Roman" w:cs="Times New Roman"/>
          <w:color w:val="444444"/>
          <w:sz w:val="24"/>
          <w:szCs w:val="24"/>
          <w:lang w:eastAsia="tr-TR"/>
        </w:rPr>
        <w:t xml:space="preserve"> daha fazla zarar görmesini engellemek üzere, ilgili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komisyonu</w:t>
      </w:r>
      <w:proofErr w:type="gramEnd"/>
      <w:r w:rsidRPr="006B60AB">
        <w:rPr>
          <w:rFonts w:ascii="Times New Roman" w:eastAsia="Times New Roman" w:hAnsi="Times New Roman" w:cs="Times New Roman"/>
          <w:color w:val="444444"/>
          <w:sz w:val="24"/>
          <w:szCs w:val="24"/>
          <w:lang w:eastAsia="tr-TR"/>
        </w:rPr>
        <w:t xml:space="preserve"> tarafından alınan herhangi bir kararın askıya alınması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veya</w:t>
      </w:r>
      <w:proofErr w:type="gramEnd"/>
      <w:r w:rsidRPr="006B60AB">
        <w:rPr>
          <w:rFonts w:ascii="Times New Roman" w:eastAsia="Times New Roman" w:hAnsi="Times New Roman" w:cs="Times New Roman"/>
          <w:color w:val="444444"/>
          <w:sz w:val="24"/>
          <w:szCs w:val="24"/>
          <w:lang w:eastAsia="tr-TR"/>
        </w:rPr>
        <w:t xml:space="preserve"> uygulanması önlemleri de dahil öngördüğü çeşitli önlemler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alabilir</w:t>
      </w:r>
      <w:proofErr w:type="gramEnd"/>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(6)       İtiraz Makamı, itiraz gerekçeleri kalkar kalkmaz aldığı ara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önlemleri</w:t>
      </w:r>
      <w:proofErr w:type="gramEnd"/>
      <w:r w:rsidRPr="006B60AB">
        <w:rPr>
          <w:rFonts w:ascii="Times New Roman" w:eastAsia="Times New Roman" w:hAnsi="Times New Roman" w:cs="Times New Roman"/>
          <w:color w:val="444444"/>
          <w:sz w:val="24"/>
          <w:szCs w:val="24"/>
          <w:lang w:eastAsia="tr-TR"/>
        </w:rPr>
        <w:t xml:space="preserve"> iptal eder; aksi takdirde bu Yasanın 83’üncü maddesi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uyarınca</w:t>
      </w:r>
      <w:proofErr w:type="gramEnd"/>
      <w:r w:rsidRPr="006B60AB">
        <w:rPr>
          <w:rFonts w:ascii="Times New Roman" w:eastAsia="Times New Roman" w:hAnsi="Times New Roman" w:cs="Times New Roman"/>
          <w:color w:val="444444"/>
          <w:sz w:val="24"/>
          <w:szCs w:val="24"/>
          <w:lang w:eastAsia="tr-TR"/>
        </w:rPr>
        <w:t xml:space="preserve"> itirazla ilgili kararın alındığı tarihte ara önlemler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geçerliliğini</w:t>
      </w:r>
      <w:proofErr w:type="gramEnd"/>
      <w:r w:rsidRPr="006B60AB">
        <w:rPr>
          <w:rFonts w:ascii="Times New Roman" w:eastAsia="Times New Roman" w:hAnsi="Times New Roman" w:cs="Times New Roman"/>
          <w:color w:val="444444"/>
          <w:sz w:val="24"/>
          <w:szCs w:val="24"/>
          <w:lang w:eastAsia="tr-TR"/>
        </w:rPr>
        <w:t xml:space="preserve"> kaybeder.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(7)       Bir ara emrinin alınmış olduğu ve ilgili ihale komisyonunun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ihale</w:t>
      </w:r>
      <w:proofErr w:type="gramEnd"/>
      <w:r w:rsidRPr="006B60AB">
        <w:rPr>
          <w:rFonts w:ascii="Times New Roman" w:eastAsia="Times New Roman" w:hAnsi="Times New Roman" w:cs="Times New Roman"/>
          <w:color w:val="444444"/>
          <w:sz w:val="24"/>
          <w:szCs w:val="24"/>
          <w:lang w:eastAsia="tr-TR"/>
        </w:rPr>
        <w:t xml:space="preserve"> sürecini devam ettirdiği hallerde, aynı ihale sürecinde devam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ettirilen</w:t>
      </w:r>
      <w:proofErr w:type="gramEnd"/>
      <w:r w:rsidRPr="006B60AB">
        <w:rPr>
          <w:rFonts w:ascii="Times New Roman" w:eastAsia="Times New Roman" w:hAnsi="Times New Roman" w:cs="Times New Roman"/>
          <w:color w:val="444444"/>
          <w:sz w:val="24"/>
          <w:szCs w:val="24"/>
          <w:lang w:eastAsia="tr-TR"/>
        </w:rPr>
        <w:t xml:space="preserve"> tüm faaliyetler geçersiz sayılır.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(8)       Yukarıda belirtilen hükümler uyarınca, itirazın,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komisyonunun</w:t>
      </w:r>
      <w:proofErr w:type="gramEnd"/>
      <w:r w:rsidRPr="006B60AB">
        <w:rPr>
          <w:rFonts w:ascii="Times New Roman" w:eastAsia="Times New Roman" w:hAnsi="Times New Roman" w:cs="Times New Roman"/>
          <w:color w:val="444444"/>
          <w:sz w:val="24"/>
          <w:szCs w:val="24"/>
          <w:lang w:eastAsia="tr-TR"/>
        </w:rPr>
        <w:t xml:space="preserve"> ihalenin verilmesi kararı ile ilgili olması halinde bu  </w:t>
      </w:r>
    </w:p>
    <w:p w:rsidR="006B60AB" w:rsidRPr="006B60AB" w:rsidRDefault="006B60AB" w:rsidP="006B60AB">
      <w:pPr>
        <w:shd w:val="clear" w:color="auto" w:fill="FFFFFF"/>
        <w:spacing w:before="15" w:after="100" w:afterAutospacing="1" w:line="240" w:lineRule="auto"/>
        <w:ind w:left="2124"/>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Yasanın 81’inci maddesinin (3)’üncü fıkrası uyarınca İhale Değerlendirme Komisyonunun itiraz bildirimi, bu Yasanın 77’üncü maddesindeki süre dolmamışsa dahi, kamu ihale sözleşmesinin imzalanmasını ve bu Yasanın 83’üncü maddesi uyarınca nihai karar alınıncaya kadar uygulanmasını derhal askıya alır. Bu hükme aykırı olarak imzalanan kamu ihaleleri, bu Yasanın 84’üncü maddesinde belirtilen koşullar altında geçersiz sayılır. İtiraz Makamı, her koşulda, zarar görebilecek çıkarlar ve söz konusu kamu çıkarları üzerindeki olası sonuçlarını göz önünde bulundurarak, olumsuz etkilerinin faydalarını aşabileceği durumlarda ihaleyi imzalamaya karar verebilir.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İtirazlarla İlgili          83.(1)İtiraz Makamı bir itirazı aşağıda açıklanan hallerde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Karar                        reddeder: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(A)İtirazın bu Yasanın 81’inci maddesinin (2)’</w:t>
      </w:r>
      <w:proofErr w:type="spellStart"/>
      <w:r w:rsidRPr="006B60AB">
        <w:rPr>
          <w:rFonts w:ascii="Times New Roman" w:eastAsia="Times New Roman" w:hAnsi="Times New Roman" w:cs="Times New Roman"/>
          <w:color w:val="444444"/>
          <w:sz w:val="24"/>
          <w:szCs w:val="24"/>
          <w:lang w:eastAsia="tr-TR"/>
        </w:rPr>
        <w:t>nci</w:t>
      </w:r>
      <w:proofErr w:type="spellEnd"/>
      <w:r w:rsidRPr="006B60AB">
        <w:rPr>
          <w:rFonts w:ascii="Times New Roman" w:eastAsia="Times New Roman" w:hAnsi="Times New Roman" w:cs="Times New Roman"/>
          <w:color w:val="444444"/>
          <w:sz w:val="24"/>
          <w:szCs w:val="24"/>
          <w:lang w:eastAsia="tr-TR"/>
        </w:rPr>
        <w:t xml:space="preserve"> fıkrası uyarınca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belirlenen</w:t>
      </w:r>
      <w:proofErr w:type="gramEnd"/>
      <w:r w:rsidRPr="006B60AB">
        <w:rPr>
          <w:rFonts w:ascii="Times New Roman" w:eastAsia="Times New Roman" w:hAnsi="Times New Roman" w:cs="Times New Roman"/>
          <w:color w:val="444444"/>
          <w:sz w:val="24"/>
          <w:szCs w:val="24"/>
          <w:lang w:eastAsia="tr-TR"/>
        </w:rPr>
        <w:t xml:space="preserve"> süre içinde sunulmadığı halde;</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(B) İtirazın bu Yasanın 79’uncu maddesine uygun olarak, yetkisi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olmayan</w:t>
      </w:r>
      <w:proofErr w:type="gramEnd"/>
      <w:r w:rsidRPr="006B60AB">
        <w:rPr>
          <w:rFonts w:ascii="Times New Roman" w:eastAsia="Times New Roman" w:hAnsi="Times New Roman" w:cs="Times New Roman"/>
          <w:color w:val="444444"/>
          <w:sz w:val="24"/>
          <w:szCs w:val="24"/>
          <w:lang w:eastAsia="tr-TR"/>
        </w:rPr>
        <w:t xml:space="preserve"> bir iktisadi işletme tarafından yapılması halinde;</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(C)      İtirazın bir ihale duyurusu, ihale belgeleri veya bu Yasanın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81’inci maddesinin (1)’inci fıkrasında belirtildiği gibi bir karar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aleyhinde</w:t>
      </w:r>
      <w:proofErr w:type="gramEnd"/>
      <w:r w:rsidRPr="006B60AB">
        <w:rPr>
          <w:rFonts w:ascii="Times New Roman" w:eastAsia="Times New Roman" w:hAnsi="Times New Roman" w:cs="Times New Roman"/>
          <w:color w:val="444444"/>
          <w:sz w:val="24"/>
          <w:szCs w:val="24"/>
          <w:lang w:eastAsia="tr-TR"/>
        </w:rPr>
        <w:t xml:space="preserve"> olmaması halinde;</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(Ç)      İtirazın bu Yasanın 81’inci maddesinin (4)’üncü ve (5)’inci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fıkralarında</w:t>
      </w:r>
      <w:proofErr w:type="gramEnd"/>
      <w:r w:rsidRPr="006B60AB">
        <w:rPr>
          <w:rFonts w:ascii="Times New Roman" w:eastAsia="Times New Roman" w:hAnsi="Times New Roman" w:cs="Times New Roman"/>
          <w:color w:val="444444"/>
          <w:sz w:val="24"/>
          <w:szCs w:val="24"/>
          <w:lang w:eastAsia="tr-TR"/>
        </w:rPr>
        <w:t xml:space="preserve"> belirtilen gerekliliklere uymaması halinde;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(D)      İlgili ihale komisyonunun, itiraz makamının talebi üzerine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almış</w:t>
      </w:r>
      <w:proofErr w:type="gramEnd"/>
      <w:r w:rsidRPr="006B60AB">
        <w:rPr>
          <w:rFonts w:ascii="Times New Roman" w:eastAsia="Times New Roman" w:hAnsi="Times New Roman" w:cs="Times New Roman"/>
          <w:color w:val="444444"/>
          <w:sz w:val="24"/>
          <w:szCs w:val="24"/>
          <w:lang w:eastAsia="tr-TR"/>
        </w:rPr>
        <w:t xml:space="preserve"> olduğu kararını gözden geçirmesi halinde.</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(2)       İtiraz Makamı, itiraz sahibinden itirazından vazgeçme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isteğini</w:t>
      </w:r>
      <w:proofErr w:type="gramEnd"/>
      <w:r w:rsidRPr="006B60AB">
        <w:rPr>
          <w:rFonts w:ascii="Times New Roman" w:eastAsia="Times New Roman" w:hAnsi="Times New Roman" w:cs="Times New Roman"/>
          <w:color w:val="444444"/>
          <w:sz w:val="24"/>
          <w:szCs w:val="24"/>
          <w:lang w:eastAsia="tr-TR"/>
        </w:rPr>
        <w:t xml:space="preserve"> bildiren yazılı bir bildirim alması halinde süreci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durdurabilir</w:t>
      </w:r>
      <w:proofErr w:type="gramEnd"/>
      <w:r w:rsidRPr="006B60AB">
        <w:rPr>
          <w:rFonts w:ascii="Times New Roman" w:eastAsia="Times New Roman" w:hAnsi="Times New Roman" w:cs="Times New Roman"/>
          <w:color w:val="444444"/>
          <w:sz w:val="24"/>
          <w:szCs w:val="24"/>
          <w:lang w:eastAsia="tr-TR"/>
        </w:rPr>
        <w:t>.</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(3) İtiraz Makamı alacağı bir karar yoluyla: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(A) Yersiz olan itirazları reddedebilir.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(B) İtirazı yerinde bulup ihale sürecini ve alınan kararları kısmen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veya</w:t>
      </w:r>
      <w:proofErr w:type="gramEnd"/>
      <w:r w:rsidRPr="006B60AB">
        <w:rPr>
          <w:rFonts w:ascii="Times New Roman" w:eastAsia="Times New Roman" w:hAnsi="Times New Roman" w:cs="Times New Roman"/>
          <w:color w:val="444444"/>
          <w:sz w:val="24"/>
          <w:szCs w:val="24"/>
          <w:lang w:eastAsia="tr-TR"/>
        </w:rPr>
        <w:t xml:space="preserve"> tamamen iptal edebilir, ihale değerlendirme komisyonunu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spellStart"/>
      <w:r w:rsidRPr="006B60AB">
        <w:rPr>
          <w:rFonts w:ascii="Times New Roman" w:eastAsia="Times New Roman" w:hAnsi="Times New Roman" w:cs="Times New Roman"/>
          <w:color w:val="444444"/>
          <w:sz w:val="24"/>
          <w:szCs w:val="24"/>
          <w:lang w:eastAsia="tr-TR"/>
        </w:rPr>
        <w:t>tesbit</w:t>
      </w:r>
      <w:proofErr w:type="spellEnd"/>
      <w:r w:rsidRPr="006B60AB">
        <w:rPr>
          <w:rFonts w:ascii="Times New Roman" w:eastAsia="Times New Roman" w:hAnsi="Times New Roman" w:cs="Times New Roman"/>
          <w:color w:val="444444"/>
          <w:sz w:val="24"/>
          <w:szCs w:val="24"/>
          <w:lang w:eastAsia="tr-TR"/>
        </w:rPr>
        <w:t xml:space="preserve"> ettiği usulsüzlüklerle ilgili bilgilendirir ve söz konusu İhale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Değerlendirme Komisyonuna yeni bir ihale süreci başlatılmasını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veya</w:t>
      </w:r>
      <w:proofErr w:type="gramEnd"/>
      <w:r w:rsidRPr="006B60AB">
        <w:rPr>
          <w:rFonts w:ascii="Times New Roman" w:eastAsia="Times New Roman" w:hAnsi="Times New Roman" w:cs="Times New Roman"/>
          <w:color w:val="444444"/>
          <w:sz w:val="24"/>
          <w:szCs w:val="24"/>
          <w:lang w:eastAsia="tr-TR"/>
        </w:rPr>
        <w:t xml:space="preserve"> yeni bir karar almasını veya gerçekleşen usulsüzlüklerin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ortadan</w:t>
      </w:r>
      <w:proofErr w:type="gramEnd"/>
      <w:r w:rsidRPr="006B60AB">
        <w:rPr>
          <w:rFonts w:ascii="Times New Roman" w:eastAsia="Times New Roman" w:hAnsi="Times New Roman" w:cs="Times New Roman"/>
          <w:color w:val="444444"/>
          <w:sz w:val="24"/>
          <w:szCs w:val="24"/>
          <w:lang w:eastAsia="tr-TR"/>
        </w:rPr>
        <w:t xml:space="preserve"> kaldırılması için gerekenin yapılmasını talep edebilir.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(C) Yukarıdaki (B) bendi uyarınca alınan bir kararı takiben bu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                                   Yasaya uygun olmayan bir karardan ötürü zarara uğrayan iktisadi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işletmelerin</w:t>
      </w:r>
      <w:proofErr w:type="gramEnd"/>
      <w:r w:rsidRPr="006B60AB">
        <w:rPr>
          <w:rFonts w:ascii="Times New Roman" w:eastAsia="Times New Roman" w:hAnsi="Times New Roman" w:cs="Times New Roman"/>
          <w:color w:val="444444"/>
          <w:sz w:val="24"/>
          <w:szCs w:val="24"/>
          <w:lang w:eastAsia="tr-TR"/>
        </w:rPr>
        <w:t xml:space="preserve"> zararının ödenmesine karar verebilir.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(4)       İtiraz Makamı, İhale Değerlendirme Komisyonunun,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yukarıdaki</w:t>
      </w:r>
      <w:proofErr w:type="gramEnd"/>
      <w:r w:rsidRPr="006B60AB">
        <w:rPr>
          <w:rFonts w:ascii="Times New Roman" w:eastAsia="Times New Roman" w:hAnsi="Times New Roman" w:cs="Times New Roman"/>
          <w:color w:val="444444"/>
          <w:sz w:val="24"/>
          <w:szCs w:val="24"/>
          <w:lang w:eastAsia="tr-TR"/>
        </w:rPr>
        <w:t xml:space="preserve"> (3)’</w:t>
      </w:r>
      <w:proofErr w:type="spellStart"/>
      <w:r w:rsidRPr="006B60AB">
        <w:rPr>
          <w:rFonts w:ascii="Times New Roman" w:eastAsia="Times New Roman" w:hAnsi="Times New Roman" w:cs="Times New Roman"/>
          <w:color w:val="444444"/>
          <w:sz w:val="24"/>
          <w:szCs w:val="24"/>
          <w:lang w:eastAsia="tr-TR"/>
        </w:rPr>
        <w:t>ncü</w:t>
      </w:r>
      <w:proofErr w:type="spellEnd"/>
      <w:r w:rsidRPr="006B60AB">
        <w:rPr>
          <w:rFonts w:ascii="Times New Roman" w:eastAsia="Times New Roman" w:hAnsi="Times New Roman" w:cs="Times New Roman"/>
          <w:color w:val="444444"/>
          <w:sz w:val="24"/>
          <w:szCs w:val="24"/>
          <w:lang w:eastAsia="tr-TR"/>
        </w:rPr>
        <w:t xml:space="preserve"> fıkradaki kararla ilgili yaptığı uygulama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konusunda</w:t>
      </w:r>
      <w:proofErr w:type="gramEnd"/>
      <w:r w:rsidRPr="006B60AB">
        <w:rPr>
          <w:rFonts w:ascii="Times New Roman" w:eastAsia="Times New Roman" w:hAnsi="Times New Roman" w:cs="Times New Roman"/>
          <w:color w:val="444444"/>
          <w:sz w:val="24"/>
          <w:szCs w:val="24"/>
          <w:lang w:eastAsia="tr-TR"/>
        </w:rPr>
        <w:t xml:space="preserve"> bir rapor hazırlamasını talep edebilir. İtiraz Makamı,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İhale Değerlendirme Komisyonunun, alınan kararı öngörülen süre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roofErr w:type="gramStart"/>
      <w:r w:rsidRPr="006B60AB">
        <w:rPr>
          <w:rFonts w:ascii="Times New Roman" w:eastAsia="Times New Roman" w:hAnsi="Times New Roman" w:cs="Times New Roman"/>
          <w:color w:val="444444"/>
          <w:sz w:val="24"/>
          <w:szCs w:val="24"/>
          <w:lang w:eastAsia="tr-TR"/>
        </w:rPr>
        <w:t>içinde</w:t>
      </w:r>
      <w:proofErr w:type="gramEnd"/>
      <w:r w:rsidRPr="006B60AB">
        <w:rPr>
          <w:rFonts w:ascii="Times New Roman" w:eastAsia="Times New Roman" w:hAnsi="Times New Roman" w:cs="Times New Roman"/>
          <w:color w:val="444444"/>
          <w:sz w:val="24"/>
          <w:szCs w:val="24"/>
          <w:lang w:eastAsia="tr-TR"/>
        </w:rPr>
        <w:t xml:space="preserve"> uygulamadığını tespit ederse, Bakanlar Kuruluna ve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Başsavcılığa yazılı bilgi verir.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İhalenin ve/veya        84.(1)  Bir kamu ihalesi bu Yasa uyarınca aşağıdaki hallerde</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Sözleşmenin               geçersiz sayılır: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Geçersiz                     (A) İhale makamlarının veya komisyonlarının, ihale duyurusunu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Sayılması                   bu Yasa hükümlerine göre yapmaması veya eksik yapması halinde;</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ind w:left="2124"/>
        <w:rPr>
          <w:rFonts w:ascii="Arial" w:eastAsia="Times New Roman" w:hAnsi="Arial" w:cs="Arial"/>
          <w:color w:val="444444"/>
          <w:sz w:val="21"/>
          <w:szCs w:val="21"/>
          <w:lang w:eastAsia="tr-TR"/>
        </w:rPr>
      </w:pPr>
      <w:proofErr w:type="gramStart"/>
      <w:r w:rsidRPr="006B60AB">
        <w:rPr>
          <w:rFonts w:ascii="Times New Roman" w:eastAsia="Times New Roman" w:hAnsi="Times New Roman" w:cs="Times New Roman"/>
          <w:color w:val="444444"/>
          <w:sz w:val="24"/>
          <w:szCs w:val="24"/>
          <w:lang w:eastAsia="tr-TR"/>
        </w:rPr>
        <w:t>(B)       Bu Yasanın 77’nci maddesinin (3)’üncü fıkrasında sözü edilen 5 (beş) iş günlük bekleme süresine uyulmadığı hallerde ve 81’inci maddesinin (6)’</w:t>
      </w:r>
      <w:proofErr w:type="spellStart"/>
      <w:r w:rsidRPr="006B60AB">
        <w:rPr>
          <w:rFonts w:ascii="Times New Roman" w:eastAsia="Times New Roman" w:hAnsi="Times New Roman" w:cs="Times New Roman"/>
          <w:color w:val="444444"/>
          <w:sz w:val="24"/>
          <w:szCs w:val="24"/>
          <w:lang w:eastAsia="tr-TR"/>
        </w:rPr>
        <w:t>ncı</w:t>
      </w:r>
      <w:proofErr w:type="spellEnd"/>
      <w:r w:rsidRPr="006B60AB">
        <w:rPr>
          <w:rFonts w:ascii="Times New Roman" w:eastAsia="Times New Roman" w:hAnsi="Times New Roman" w:cs="Times New Roman"/>
          <w:color w:val="444444"/>
          <w:sz w:val="24"/>
          <w:szCs w:val="24"/>
          <w:lang w:eastAsia="tr-TR"/>
        </w:rPr>
        <w:t xml:space="preserve"> ve (7)’</w:t>
      </w:r>
      <w:proofErr w:type="spellStart"/>
      <w:r w:rsidRPr="006B60AB">
        <w:rPr>
          <w:rFonts w:ascii="Times New Roman" w:eastAsia="Times New Roman" w:hAnsi="Times New Roman" w:cs="Times New Roman"/>
          <w:color w:val="444444"/>
          <w:sz w:val="24"/>
          <w:szCs w:val="24"/>
          <w:lang w:eastAsia="tr-TR"/>
        </w:rPr>
        <w:t>nci</w:t>
      </w:r>
      <w:proofErr w:type="spellEnd"/>
      <w:r w:rsidRPr="006B60AB">
        <w:rPr>
          <w:rFonts w:ascii="Times New Roman" w:eastAsia="Times New Roman" w:hAnsi="Times New Roman" w:cs="Times New Roman"/>
          <w:color w:val="444444"/>
          <w:sz w:val="24"/>
          <w:szCs w:val="24"/>
          <w:lang w:eastAsia="tr-TR"/>
        </w:rPr>
        <w:t xml:space="preserve"> fıkralarında öngördüğü hallerde, bu tip ihlallerin itiraz eden ihale katılımcısını bir çözüm arama olanağından mahrum bırakması ve ihaleyi almak için bir yeniden değerlendirme talep etme şansını etkilemesi halinde.</w:t>
      </w:r>
      <w:proofErr w:type="gramEnd"/>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ind w:left="2124"/>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(2) Yukarıdaki (1)’inci fıkranın (B) bendi uyarınca iptal edilen bir ihaleden kaynaklanan sözleşme yükümlülüklerinin geriye dönük iptali veya alternatif olarak hala yerine getirilmesi gereken yükümlülüklerin iptal edilmesi kapsamını sınırlandırmak amacıyla, söz konusu kamu ihalesinin geçersiz olduğu İtiraz Makamı tarafından duyurulur.</w:t>
      </w:r>
    </w:p>
    <w:p w:rsidR="006B60AB" w:rsidRPr="006B60AB" w:rsidRDefault="006B60AB" w:rsidP="006B60AB">
      <w:pPr>
        <w:shd w:val="clear" w:color="auto" w:fill="FFFFFF"/>
        <w:spacing w:before="15" w:after="100" w:afterAutospacing="1" w:line="240" w:lineRule="auto"/>
        <w:ind w:left="2124"/>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(3)       İhalenin tüm ilgili boyutları değerlendirdikten sonra, İtiraz Makamı, bu Yasanın 83’üncü maddesinin (3)’üncü fıkrasının (C) bendi ile uyumlu olacak şekilde itiraz sahibinin zararlarının tazmin edilmesine halel gelmeksizin karar verebilir.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ind w:left="2124"/>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Yargı Yolu     85. Anlaşmazlığa taraf olanlar, İtiraz Makamının aldığı herhangi   bir karar aleyhinde, kararın bilgisine gelmesinden itibaren 75 (yetmiş beş) gün içinde, yargı yoluna gidebilirler.</w:t>
      </w:r>
    </w:p>
    <w:p w:rsidR="006B60AB" w:rsidRPr="006B60AB" w:rsidRDefault="006B60AB" w:rsidP="006B60AB">
      <w:pPr>
        <w:shd w:val="clear" w:color="auto" w:fill="FFFFFF"/>
        <w:spacing w:before="15" w:after="100" w:afterAutospacing="1" w:line="240" w:lineRule="auto"/>
        <w:ind w:firstLine="708"/>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Girne Antik Liman Altyapı Çevre Restorasyon  Düzenlemesi ve Geliştirme Projesi ile ilgili ihale ile ilgili ve/veya verilen kararla ilgili İtiraz Makamına bir başvuru yapılmamıştır ve/veya yargı yoluna gidilmemiştir ve/veya bu hususta herhangi bir bilgi ve/veya belge sunulmamıştır.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spellStart"/>
      <w:proofErr w:type="gramStart"/>
      <w:r w:rsidRPr="006B60AB">
        <w:rPr>
          <w:rFonts w:ascii="Times New Roman" w:eastAsia="Times New Roman" w:hAnsi="Times New Roman" w:cs="Times New Roman"/>
          <w:color w:val="444444"/>
          <w:sz w:val="24"/>
          <w:szCs w:val="24"/>
          <w:lang w:eastAsia="tr-TR"/>
        </w:rPr>
        <w:t>Yürütsel</w:t>
      </w:r>
      <w:proofErr w:type="spellEnd"/>
      <w:r w:rsidRPr="006B60AB">
        <w:rPr>
          <w:rFonts w:ascii="Times New Roman" w:eastAsia="Times New Roman" w:hAnsi="Times New Roman" w:cs="Times New Roman"/>
          <w:color w:val="444444"/>
          <w:sz w:val="24"/>
          <w:szCs w:val="24"/>
          <w:lang w:eastAsia="tr-TR"/>
        </w:rPr>
        <w:t xml:space="preserve"> veya yönetsel bir yetki kullanan herhangi bir organ, makam veya kişinin bir kararının, işleminin veya ihmalinin, KKTC Anayasası’nın veya herhangi bir yasanın veya bunlara uygun olarak çıkarılan mevzuatın kurallarına aykırı olduğu veya bunları söz konusu organ veya makam veya kişiye verilen yetkiyi aşmak veya kötüye kullanmak suretiyle yapıldığı iddialarıyla ilgili kesin karar vermek münhasır yargı yetkisine sahip makam Yüksek İdare Mahkemesidir. </w:t>
      </w:r>
      <w:proofErr w:type="gramEnd"/>
      <w:r w:rsidRPr="006B60AB">
        <w:rPr>
          <w:rFonts w:ascii="Times New Roman" w:eastAsia="Times New Roman" w:hAnsi="Times New Roman" w:cs="Times New Roman"/>
          <w:color w:val="444444"/>
          <w:sz w:val="24"/>
          <w:szCs w:val="24"/>
          <w:lang w:eastAsia="tr-TR"/>
        </w:rPr>
        <w:t>Bu konuyla ilgili düzenleme KKTC Anayasası’nın 152.  maddesinde düzenlenmiştir.</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ind w:firstLine="70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Madde 152</w:t>
      </w:r>
    </w:p>
    <w:p w:rsidR="006B60AB" w:rsidRPr="006B60AB" w:rsidRDefault="006B60AB" w:rsidP="006B60AB">
      <w:pPr>
        <w:shd w:val="clear" w:color="auto" w:fill="FFFFFF"/>
        <w:spacing w:before="15" w:after="100" w:afterAutospacing="1" w:line="240" w:lineRule="auto"/>
        <w:ind w:left="70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(1)       Yüksek İdare Mahkemesi, </w:t>
      </w:r>
      <w:proofErr w:type="spellStart"/>
      <w:r w:rsidRPr="006B60AB">
        <w:rPr>
          <w:rFonts w:ascii="Times New Roman" w:eastAsia="Times New Roman" w:hAnsi="Times New Roman" w:cs="Times New Roman"/>
          <w:color w:val="444444"/>
          <w:sz w:val="24"/>
          <w:szCs w:val="24"/>
          <w:lang w:eastAsia="tr-TR"/>
        </w:rPr>
        <w:t>yürütsel</w:t>
      </w:r>
      <w:proofErr w:type="spellEnd"/>
      <w:r w:rsidRPr="006B60AB">
        <w:rPr>
          <w:rFonts w:ascii="Times New Roman" w:eastAsia="Times New Roman" w:hAnsi="Times New Roman" w:cs="Times New Roman"/>
          <w:color w:val="444444"/>
          <w:sz w:val="24"/>
          <w:szCs w:val="24"/>
          <w:lang w:eastAsia="tr-TR"/>
        </w:rPr>
        <w:t xml:space="preserve"> veya yönetsel bir yetki kullanan herhangi bir organ, makam veya kişinin bir kararının, işleminin veya ihmalinin, bu Anayasanın veya herhangi bir yasanın veya bunlara uygun olarak çıkarılan mevzuatın kurallarına aykırı olduğu veya bunların söz konusu organ veya makam veya kişiye verilen yetkiyi aşmak veya kötüye kullanmak suretiyle yapıldığı </w:t>
      </w:r>
      <w:proofErr w:type="gramStart"/>
      <w:r w:rsidRPr="006B60AB">
        <w:rPr>
          <w:rFonts w:ascii="Times New Roman" w:eastAsia="Times New Roman" w:hAnsi="Times New Roman" w:cs="Times New Roman"/>
          <w:color w:val="444444"/>
          <w:sz w:val="24"/>
          <w:szCs w:val="24"/>
          <w:lang w:eastAsia="tr-TR"/>
        </w:rPr>
        <w:t>şikayeti</w:t>
      </w:r>
      <w:proofErr w:type="gramEnd"/>
      <w:r w:rsidRPr="006B60AB">
        <w:rPr>
          <w:rFonts w:ascii="Times New Roman" w:eastAsia="Times New Roman" w:hAnsi="Times New Roman" w:cs="Times New Roman"/>
          <w:color w:val="444444"/>
          <w:sz w:val="24"/>
          <w:szCs w:val="24"/>
          <w:lang w:eastAsia="tr-TR"/>
        </w:rPr>
        <w:t xml:space="preserve"> ile kendisine yapılan başvuru hakkında, kesin karar vermek münhasır yargı yetkisine sahiptir.</w:t>
      </w:r>
    </w:p>
    <w:p w:rsidR="006B60AB" w:rsidRPr="006B60AB" w:rsidRDefault="006B60AB" w:rsidP="006B60AB">
      <w:pPr>
        <w:shd w:val="clear" w:color="auto" w:fill="FFFFFF"/>
        <w:spacing w:before="15" w:after="100" w:afterAutospacing="1" w:line="240" w:lineRule="auto"/>
        <w:ind w:left="70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(2)       Böyle bir başvuru, sahip olduğu meşru bir menfaati, bu gibi karar veya işlem veya ihmal yüzünden olumsuz yönde ve doğrudan doğruya etkilenen kişi tarafından yapılabilir.</w:t>
      </w:r>
    </w:p>
    <w:p w:rsidR="006B60AB" w:rsidRPr="006B60AB" w:rsidRDefault="006B60AB" w:rsidP="006B60AB">
      <w:pPr>
        <w:shd w:val="clear" w:color="auto" w:fill="FFFFFF"/>
        <w:spacing w:before="15" w:after="100" w:afterAutospacing="1" w:line="240" w:lineRule="auto"/>
        <w:ind w:left="70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(3)       Söz konusu  başvuru,   karar veya işlemin yayınlanması tarihinden veya yayınlanmadığı takdirde veya bir ihmal halinde, başvuran kişinin bunu öğrendiği tarihten başlayarak yetmiş beş gün içinde yapılır.</w:t>
      </w:r>
    </w:p>
    <w:p w:rsidR="006B60AB" w:rsidRPr="006B60AB" w:rsidRDefault="006B60AB" w:rsidP="006B60AB">
      <w:pPr>
        <w:shd w:val="clear" w:color="auto" w:fill="FFFFFF"/>
        <w:spacing w:before="15" w:after="100" w:afterAutospacing="1" w:line="240" w:lineRule="auto"/>
        <w:ind w:firstLine="70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(4)       Böyle bir başvuru üzerine Yüksek İdare Mahkemesi, kararında:</w:t>
      </w:r>
    </w:p>
    <w:p w:rsidR="006B60AB" w:rsidRPr="006B60AB" w:rsidRDefault="006B60AB" w:rsidP="006B60AB">
      <w:pPr>
        <w:shd w:val="clear" w:color="auto" w:fill="FFFFFF"/>
        <w:spacing w:before="15" w:after="100" w:afterAutospacing="1" w:line="240" w:lineRule="auto"/>
        <w:ind w:left="70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(a)       Söz konusu karar veya işlem veya ihmali, tamamen veya kısmen </w:t>
      </w:r>
      <w:proofErr w:type="gramStart"/>
      <w:r w:rsidRPr="006B60AB">
        <w:rPr>
          <w:rFonts w:ascii="Times New Roman" w:eastAsia="Times New Roman" w:hAnsi="Times New Roman" w:cs="Times New Roman"/>
          <w:color w:val="444444"/>
          <w:sz w:val="24"/>
          <w:szCs w:val="24"/>
          <w:lang w:eastAsia="tr-TR"/>
        </w:rPr>
        <w:t>onaylayabilir;</w:t>
      </w:r>
      <w:proofErr w:type="gramEnd"/>
      <w:r w:rsidRPr="006B60AB">
        <w:rPr>
          <w:rFonts w:ascii="Times New Roman" w:eastAsia="Times New Roman" w:hAnsi="Times New Roman" w:cs="Times New Roman"/>
          <w:color w:val="444444"/>
          <w:sz w:val="24"/>
          <w:szCs w:val="24"/>
          <w:lang w:eastAsia="tr-TR"/>
        </w:rPr>
        <w:t xml:space="preserve"> veya</w:t>
      </w:r>
    </w:p>
    <w:p w:rsidR="006B60AB" w:rsidRPr="006B60AB" w:rsidRDefault="006B60AB" w:rsidP="006B60AB">
      <w:pPr>
        <w:shd w:val="clear" w:color="auto" w:fill="FFFFFF"/>
        <w:spacing w:before="15" w:after="100" w:afterAutospacing="1" w:line="240" w:lineRule="auto"/>
        <w:ind w:left="660"/>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(b) Söz konusu karar veya işlemin, tamamen veya kısmen, hükümsüz ve etkisiz olduğuna ve herhangi bir sonuç doğurmayacağına karar </w:t>
      </w:r>
      <w:proofErr w:type="gramStart"/>
      <w:r w:rsidRPr="006B60AB">
        <w:rPr>
          <w:rFonts w:ascii="Times New Roman" w:eastAsia="Times New Roman" w:hAnsi="Times New Roman" w:cs="Times New Roman"/>
          <w:color w:val="444444"/>
          <w:sz w:val="24"/>
          <w:szCs w:val="24"/>
          <w:lang w:eastAsia="tr-TR"/>
        </w:rPr>
        <w:t>verebilir;</w:t>
      </w:r>
      <w:proofErr w:type="gramEnd"/>
      <w:r w:rsidRPr="006B60AB">
        <w:rPr>
          <w:rFonts w:ascii="Times New Roman" w:eastAsia="Times New Roman" w:hAnsi="Times New Roman" w:cs="Times New Roman"/>
          <w:color w:val="444444"/>
          <w:sz w:val="24"/>
          <w:szCs w:val="24"/>
          <w:lang w:eastAsia="tr-TR"/>
        </w:rPr>
        <w:t xml:space="preserve"> veya</w:t>
      </w:r>
    </w:p>
    <w:p w:rsidR="006B60AB" w:rsidRPr="006B60AB" w:rsidRDefault="006B60AB" w:rsidP="006B60AB">
      <w:pPr>
        <w:shd w:val="clear" w:color="auto" w:fill="FFFFFF"/>
        <w:spacing w:before="15" w:after="100" w:afterAutospacing="1" w:line="240" w:lineRule="auto"/>
        <w:ind w:left="660"/>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(c)        Söz konusu ihmalin, tamamen veya kısmen yapılmaması gerektiğine ve yapılması ihmal olunan eylem veya işlemin yapılması gerektiğine karar verebilir.</w:t>
      </w:r>
    </w:p>
    <w:p w:rsidR="006B60AB" w:rsidRPr="006B60AB" w:rsidRDefault="006B60AB" w:rsidP="006B60AB">
      <w:pPr>
        <w:shd w:val="clear" w:color="auto" w:fill="FFFFFF"/>
        <w:spacing w:before="15" w:after="100" w:afterAutospacing="1" w:line="240" w:lineRule="auto"/>
        <w:ind w:left="660"/>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(5)        Bu maddenin (4). </w:t>
      </w:r>
      <w:proofErr w:type="gramStart"/>
      <w:r w:rsidRPr="006B60AB">
        <w:rPr>
          <w:rFonts w:ascii="Times New Roman" w:eastAsia="Times New Roman" w:hAnsi="Times New Roman" w:cs="Times New Roman"/>
          <w:color w:val="444444"/>
          <w:sz w:val="24"/>
          <w:szCs w:val="24"/>
          <w:lang w:eastAsia="tr-TR"/>
        </w:rPr>
        <w:t>fıkrası</w:t>
      </w:r>
      <w:proofErr w:type="gramEnd"/>
      <w:r w:rsidRPr="006B60AB">
        <w:rPr>
          <w:rFonts w:ascii="Times New Roman" w:eastAsia="Times New Roman" w:hAnsi="Times New Roman" w:cs="Times New Roman"/>
          <w:color w:val="444444"/>
          <w:sz w:val="24"/>
          <w:szCs w:val="24"/>
          <w:lang w:eastAsia="tr-TR"/>
        </w:rPr>
        <w:t xml:space="preserve"> gereğince verilen herhangi bir karar, Devlet içerisindeki bütün mahkemeleri ve bütün organları veya makamları bağlar.  Karar, ilgili organ veya makam veya kişi tarafından uygulanır ve ona göre hareket edilir.</w:t>
      </w:r>
    </w:p>
    <w:p w:rsidR="006B60AB" w:rsidRPr="006B60AB" w:rsidRDefault="006B60AB" w:rsidP="006B60AB">
      <w:pPr>
        <w:shd w:val="clear" w:color="auto" w:fill="FFFFFF"/>
        <w:spacing w:before="15" w:after="100" w:afterAutospacing="1" w:line="240" w:lineRule="auto"/>
        <w:ind w:left="660" w:firstLine="4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lastRenderedPageBreak/>
        <w:t xml:space="preserve">(6) Bu maddenin (4). </w:t>
      </w:r>
      <w:proofErr w:type="gramStart"/>
      <w:r w:rsidRPr="006B60AB">
        <w:rPr>
          <w:rFonts w:ascii="Times New Roman" w:eastAsia="Times New Roman" w:hAnsi="Times New Roman" w:cs="Times New Roman"/>
          <w:color w:val="444444"/>
          <w:sz w:val="24"/>
          <w:szCs w:val="24"/>
          <w:lang w:eastAsia="tr-TR"/>
        </w:rPr>
        <w:t>fıkrası</w:t>
      </w:r>
      <w:proofErr w:type="gramEnd"/>
      <w:r w:rsidRPr="006B60AB">
        <w:rPr>
          <w:rFonts w:ascii="Times New Roman" w:eastAsia="Times New Roman" w:hAnsi="Times New Roman" w:cs="Times New Roman"/>
          <w:color w:val="444444"/>
          <w:sz w:val="24"/>
          <w:szCs w:val="24"/>
          <w:lang w:eastAsia="tr-TR"/>
        </w:rPr>
        <w:t xml:space="preserve"> gereğince hükümsüz kılınan herhangi bir karar veya işlemin veya yapılmaması gerektiğine karar verilen herhangi bir ihmalin, kendisine zarar verdiği herhangi bir kişi, ilgili organ, makam veya kişi tarafından, istemi kendisini tatmin eder şekilde yerine getirilmediği takdirde, zararların tazmini veya kendisine başka bir tazminat verilmesi için dava açmak ve mahkeme tarafından saptanacak tam ve muhik bir tazminat almak ve söz konusu mahkemenin vermeye yetkili olduğu diğer tam ve muhik bir tazminat almak hakkına sahiptir.</w:t>
      </w:r>
    </w:p>
    <w:p w:rsidR="006B60AB" w:rsidRPr="006B60AB" w:rsidRDefault="006B60AB" w:rsidP="006B60AB">
      <w:pPr>
        <w:shd w:val="clear" w:color="auto" w:fill="FFFFFF"/>
        <w:spacing w:before="15" w:after="100" w:afterAutospacing="1" w:line="240" w:lineRule="auto"/>
        <w:ind w:left="660" w:firstLine="48"/>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Girne Antik Liman Altyapı Çevre Restorasyon   Düzenlemesi ve Geliştirme Projesi ile ilgili ihale ile ilgili ve/veya verilen kararla ilgili Yüksek İdare Mahkemesinde açılmış bir dava yoktur ve/veya bu yönde herhangi bir bilgi ve/veya belge sunulmamıştır.</w:t>
      </w:r>
    </w:p>
    <w:p w:rsidR="006B60AB" w:rsidRPr="006B60AB" w:rsidRDefault="006B60AB" w:rsidP="006B60AB">
      <w:pPr>
        <w:shd w:val="clear" w:color="auto" w:fill="FFFFFF"/>
        <w:spacing w:before="15" w:after="100" w:afterAutospacing="1" w:line="240" w:lineRule="auto"/>
        <w:ind w:firstLine="708"/>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Sayın Hasan Tosunoğlu 23 Ocak 2022 tarihinde yapılan Milletvekili Erken Genel Seçimlerinde Demokrat Parti adına seçilerek KKTC Cumhuriyet Meclisine girmiştir. 1 Mart 2022 tarihinde yapılan değişiklik ile Sayın Hasan Tosunoğlu direktörlük görevinden alınarak yerine Sayın Uğur Tosunoğlu ve Sayın Cenk Tosunoğlu </w:t>
      </w:r>
      <w:proofErr w:type="spellStart"/>
      <w:r w:rsidRPr="006B60AB">
        <w:rPr>
          <w:rFonts w:ascii="Times New Roman" w:eastAsia="Times New Roman" w:hAnsi="Times New Roman" w:cs="Times New Roman"/>
          <w:color w:val="444444"/>
          <w:sz w:val="24"/>
          <w:szCs w:val="24"/>
          <w:lang w:eastAsia="tr-TR"/>
        </w:rPr>
        <w:t>Tosunoğlu</w:t>
      </w:r>
      <w:proofErr w:type="spellEnd"/>
      <w:r w:rsidRPr="006B60AB">
        <w:rPr>
          <w:rFonts w:ascii="Times New Roman" w:eastAsia="Times New Roman" w:hAnsi="Times New Roman" w:cs="Times New Roman"/>
          <w:color w:val="444444"/>
          <w:sz w:val="24"/>
          <w:szCs w:val="24"/>
          <w:lang w:eastAsia="tr-TR"/>
        </w:rPr>
        <w:t xml:space="preserve"> İnşaat Şirketi </w:t>
      </w:r>
      <w:proofErr w:type="spellStart"/>
      <w:r w:rsidRPr="006B60AB">
        <w:rPr>
          <w:rFonts w:ascii="Times New Roman" w:eastAsia="Times New Roman" w:hAnsi="Times New Roman" w:cs="Times New Roman"/>
          <w:color w:val="444444"/>
          <w:sz w:val="24"/>
          <w:szCs w:val="24"/>
          <w:lang w:eastAsia="tr-TR"/>
        </w:rPr>
        <w:t>Limited’e</w:t>
      </w:r>
      <w:proofErr w:type="spellEnd"/>
      <w:r w:rsidRPr="006B60AB">
        <w:rPr>
          <w:rFonts w:ascii="Times New Roman" w:eastAsia="Times New Roman" w:hAnsi="Times New Roman" w:cs="Times New Roman"/>
          <w:color w:val="444444"/>
          <w:sz w:val="24"/>
          <w:szCs w:val="24"/>
          <w:lang w:eastAsia="tr-TR"/>
        </w:rPr>
        <w:t xml:space="preserve"> direktör olarak atanmışlardır. Sayın Hasan Tosunoğlu milletvekili seçildikten sonra ve yine iş bu ihale açılmadan önce 1 Mart 2022 tarihinde Tosunoğlu İnşaat Ltd. direktörlüğünden yani idari kadrodan ayrılmıştır. Yine Sayın Hasan Tosunoğlu ihalenin verilmesinde herhangi bir görev veya yasal yetkiye sahip değildir.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 xml:space="preserve">Tosunoğlu İnşaat Şirketi </w:t>
      </w:r>
      <w:proofErr w:type="spellStart"/>
      <w:r w:rsidRPr="006B60AB">
        <w:rPr>
          <w:rFonts w:ascii="Times New Roman" w:eastAsia="Times New Roman" w:hAnsi="Times New Roman" w:cs="Times New Roman"/>
          <w:color w:val="444444"/>
          <w:sz w:val="24"/>
          <w:szCs w:val="24"/>
          <w:lang w:eastAsia="tr-TR"/>
        </w:rPr>
        <w:t>Ltd.’in</w:t>
      </w:r>
      <w:proofErr w:type="spellEnd"/>
      <w:r w:rsidRPr="006B60AB">
        <w:rPr>
          <w:rFonts w:ascii="Times New Roman" w:eastAsia="Times New Roman" w:hAnsi="Times New Roman" w:cs="Times New Roman"/>
          <w:color w:val="444444"/>
          <w:sz w:val="24"/>
          <w:szCs w:val="24"/>
          <w:lang w:eastAsia="tr-TR"/>
        </w:rPr>
        <w:t xml:space="preserve"> 1 Mart 2022 tarihinden önce direktörü olan Sayın Hasan Tosunoğlu’nu ve bu tarihten sonra direktör olarak atanan Sayın Cenk Tosunoğlu, Sayın Uğur Tosunoğlu ve sekreter Sayın </w:t>
      </w:r>
      <w:proofErr w:type="spellStart"/>
      <w:r w:rsidRPr="006B60AB">
        <w:rPr>
          <w:rFonts w:ascii="Times New Roman" w:eastAsia="Times New Roman" w:hAnsi="Times New Roman" w:cs="Times New Roman"/>
          <w:color w:val="444444"/>
          <w:sz w:val="24"/>
          <w:szCs w:val="24"/>
          <w:lang w:eastAsia="tr-TR"/>
        </w:rPr>
        <w:t>Hasibe</w:t>
      </w:r>
      <w:proofErr w:type="spellEnd"/>
      <w:r w:rsidRPr="006B60AB">
        <w:rPr>
          <w:rFonts w:ascii="Times New Roman" w:eastAsia="Times New Roman" w:hAnsi="Times New Roman" w:cs="Times New Roman"/>
          <w:color w:val="444444"/>
          <w:sz w:val="24"/>
          <w:szCs w:val="24"/>
          <w:lang w:eastAsia="tr-TR"/>
        </w:rPr>
        <w:t xml:space="preserve"> Tosunoğlu’nun bahse konu ihalenin İdari ve teknik şartnameleri hazırlayan veya hazırlanmasına katkı koyan kişiler ile ihale  komisyonu üyelerinin eşleri ve üçüncü  dereceye kadar kan ve ikinci dereceye kadar  sıhri hısımları ile evlatlıkları ve evlat edinenleri   ile  bunların ortak olduğu şirketler veya iktisadi  işletmeler arasında olduğu tespit edilmemiştir ve/veya bu yönünde herhangi bir belge veya bilgi sunulmamıştır.</w:t>
      </w:r>
      <w:proofErr w:type="gramEnd"/>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Merkezi İhale Komisyonu’nun Girne Antik Liman Altyapı Çevre Restorasyon  Düzenlemesi ve Geliştirme Projesi ile ilgili çıkılan ihalenin Tosunoğlu İnşaat Şirketi Ltd.e verilmesiyle ilgili karara 20/2016 sayılı Kamu İhale Yasası’nın 79. maddesi ve devamı maddeler uyarınca herhangi bir itiraz yapılmamış, yargı yolu ile ilgili maddeler uyarınca yargı yoluna, yani Anayasa’nın 152.maddesi uyarınca Yüksek İdare Mahkemesinde dava açılmamıştır. </w:t>
      </w:r>
      <w:proofErr w:type="gramEnd"/>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gramStart"/>
      <w:r w:rsidRPr="006B60AB">
        <w:rPr>
          <w:rFonts w:ascii="Times New Roman" w:eastAsia="Times New Roman" w:hAnsi="Times New Roman" w:cs="Times New Roman"/>
          <w:color w:val="444444"/>
          <w:sz w:val="24"/>
          <w:szCs w:val="24"/>
          <w:lang w:eastAsia="tr-TR"/>
        </w:rPr>
        <w:t xml:space="preserve">Tosunoğlu İnşaat Şirketi Ltd.in koalisyon ortağı bir partiye mensup bir milletvekilinin, çocuklarının ve eşinin direktör ve sekreter olduğu bir şirketin ihaleye katılması veya Merkezi İhale Komisyonu tarafından iş bu şirket lehine karar verilmesini yasaklayan herhangi bir düzenleme olmadığı gibi 20/2016 sayılı Kamu İhale Yasası’nın 13.maddesinin 1.fıkrası (A) bendi kapsamına da girmemektedir. </w:t>
      </w:r>
      <w:proofErr w:type="gramEnd"/>
      <w:r w:rsidRPr="006B60AB">
        <w:rPr>
          <w:rFonts w:ascii="Times New Roman" w:eastAsia="Times New Roman" w:hAnsi="Times New Roman" w:cs="Times New Roman"/>
          <w:color w:val="444444"/>
          <w:sz w:val="24"/>
          <w:szCs w:val="24"/>
          <w:lang w:eastAsia="tr-TR"/>
        </w:rPr>
        <w:t>Keza Merkezi İhale Komisyonunun 20/2016 sayılı Kamu İhale Yasası’nın 13.maddesinin (2).fıkrası uyarınca Tosunoğlu İnşaat Şirketi Ltd.i ihalelere katılmaktan men eden yasaklama kararı da mevcut değildir.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Tüm yukarıda belirtilenler ışığında Tosunoğlu İnşaat Şirketi Ltd.e verilen ihalenin, Sayın </w:t>
      </w:r>
      <w:proofErr w:type="spellStart"/>
      <w:r w:rsidRPr="006B60AB">
        <w:rPr>
          <w:rFonts w:ascii="Times New Roman" w:eastAsia="Times New Roman" w:hAnsi="Times New Roman" w:cs="Times New Roman"/>
          <w:color w:val="444444"/>
          <w:sz w:val="24"/>
          <w:szCs w:val="24"/>
          <w:lang w:eastAsia="tr-TR"/>
        </w:rPr>
        <w:t>Serdinç</w:t>
      </w:r>
      <w:proofErr w:type="spellEnd"/>
      <w:r w:rsidRPr="006B60AB">
        <w:rPr>
          <w:rFonts w:ascii="Times New Roman" w:eastAsia="Times New Roman" w:hAnsi="Times New Roman" w:cs="Times New Roman"/>
          <w:color w:val="444444"/>
          <w:sz w:val="24"/>
          <w:szCs w:val="24"/>
          <w:lang w:eastAsia="tr-TR"/>
        </w:rPr>
        <w:t xml:space="preserve"> </w:t>
      </w:r>
      <w:proofErr w:type="spellStart"/>
      <w:r w:rsidRPr="006B60AB">
        <w:rPr>
          <w:rFonts w:ascii="Times New Roman" w:eastAsia="Times New Roman" w:hAnsi="Times New Roman" w:cs="Times New Roman"/>
          <w:color w:val="444444"/>
          <w:sz w:val="24"/>
          <w:szCs w:val="24"/>
          <w:lang w:eastAsia="tr-TR"/>
        </w:rPr>
        <w:t>Maypa’nın</w:t>
      </w:r>
      <w:proofErr w:type="spellEnd"/>
      <w:r w:rsidRPr="006B60AB">
        <w:rPr>
          <w:rFonts w:ascii="Times New Roman" w:eastAsia="Times New Roman" w:hAnsi="Times New Roman" w:cs="Times New Roman"/>
          <w:color w:val="444444"/>
          <w:sz w:val="24"/>
          <w:szCs w:val="24"/>
          <w:lang w:eastAsia="tr-TR"/>
        </w:rPr>
        <w:t xml:space="preserve"> iddia ettiği gibi 20/2016 sayılı Kamu İhale Yasası’nın 13.maddesinin (1).fıkrasına aykırı olduğu iddiası tüm yukarıda belirtilen yasal gerekçeler ışığında 20/2016 sayılı Kamu İhale Yasası’nın 13.maddesinin (1).fıkrasına aykırılık teşkil etmemektedir.</w:t>
      </w:r>
    </w:p>
    <w:p w:rsidR="006B60AB" w:rsidRPr="006B60AB" w:rsidRDefault="006B60AB" w:rsidP="006B60AB">
      <w:pPr>
        <w:shd w:val="clear" w:color="auto" w:fill="FFFFFF"/>
        <w:spacing w:before="15" w:after="100" w:afterAutospacing="1" w:line="240" w:lineRule="auto"/>
        <w:jc w:val="both"/>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xml:space="preserve">                                                                                              </w:t>
      </w:r>
      <w:proofErr w:type="spellStart"/>
      <w:r w:rsidRPr="006B60AB">
        <w:rPr>
          <w:rFonts w:ascii="Times New Roman" w:eastAsia="Times New Roman" w:hAnsi="Times New Roman" w:cs="Times New Roman"/>
          <w:color w:val="444444"/>
          <w:sz w:val="24"/>
          <w:szCs w:val="24"/>
          <w:lang w:eastAsia="tr-TR"/>
        </w:rPr>
        <w:t>İlkan</w:t>
      </w:r>
      <w:proofErr w:type="spellEnd"/>
      <w:r w:rsidRPr="006B60AB">
        <w:rPr>
          <w:rFonts w:ascii="Times New Roman" w:eastAsia="Times New Roman" w:hAnsi="Times New Roman" w:cs="Times New Roman"/>
          <w:color w:val="444444"/>
          <w:sz w:val="24"/>
          <w:szCs w:val="24"/>
          <w:lang w:eastAsia="tr-TR"/>
        </w:rPr>
        <w:t xml:space="preserve"> VAROL</w:t>
      </w:r>
    </w:p>
    <w:p w:rsidR="006B60AB" w:rsidRPr="006B60AB" w:rsidRDefault="006B60AB" w:rsidP="006B60AB">
      <w:pPr>
        <w:shd w:val="clear" w:color="auto" w:fill="FFFFFF"/>
        <w:spacing w:before="15" w:after="100" w:afterAutospacing="1" w:line="240" w:lineRule="auto"/>
        <w:rPr>
          <w:rFonts w:ascii="Arial" w:eastAsia="Times New Roman" w:hAnsi="Arial" w:cs="Arial"/>
          <w:color w:val="444444"/>
          <w:sz w:val="21"/>
          <w:szCs w:val="21"/>
          <w:lang w:eastAsia="tr-TR"/>
        </w:rPr>
      </w:pPr>
      <w:r w:rsidRPr="006B60AB">
        <w:rPr>
          <w:rFonts w:ascii="Times New Roman" w:eastAsia="Times New Roman" w:hAnsi="Times New Roman" w:cs="Times New Roman"/>
          <w:color w:val="444444"/>
          <w:sz w:val="24"/>
          <w:szCs w:val="24"/>
          <w:lang w:eastAsia="tr-TR"/>
        </w:rPr>
        <w:t>                                                                                       Yüksek Yönetim Denetçisi</w:t>
      </w:r>
    </w:p>
    <w:p w:rsidR="006B60AB" w:rsidRPr="006B60AB" w:rsidRDefault="006B60AB" w:rsidP="006B60AB">
      <w:pPr>
        <w:spacing w:before="15" w:after="100" w:afterAutospacing="1" w:line="240" w:lineRule="auto"/>
        <w:rPr>
          <w:rFonts w:ascii="Arial" w:eastAsia="Times New Roman" w:hAnsi="Arial" w:cs="Arial"/>
          <w:color w:val="444444"/>
          <w:sz w:val="21"/>
          <w:szCs w:val="21"/>
          <w:shd w:val="clear" w:color="auto" w:fill="FFFFFF"/>
          <w:lang w:eastAsia="tr-TR"/>
        </w:rPr>
      </w:pPr>
      <w:r w:rsidRPr="006B60AB">
        <w:rPr>
          <w:rFonts w:ascii="Times New Roman" w:eastAsia="Times New Roman" w:hAnsi="Times New Roman" w:cs="Times New Roman"/>
          <w:color w:val="444444"/>
          <w:sz w:val="24"/>
          <w:szCs w:val="24"/>
          <w:shd w:val="clear" w:color="auto" w:fill="FFFFFF"/>
          <w:lang w:eastAsia="tr-TR"/>
        </w:rPr>
        <w:t>                                                                                            (Ombudsman)    </w:t>
      </w:r>
    </w:p>
    <w:p w:rsidR="006B60AB" w:rsidRPr="006B60AB" w:rsidRDefault="006B60AB" w:rsidP="006B60AB">
      <w:pPr>
        <w:spacing w:before="15" w:after="100" w:afterAutospacing="1" w:line="240" w:lineRule="auto"/>
        <w:rPr>
          <w:rFonts w:ascii="Arial" w:eastAsia="Times New Roman" w:hAnsi="Arial" w:cs="Arial"/>
          <w:color w:val="444444"/>
          <w:sz w:val="21"/>
          <w:szCs w:val="21"/>
          <w:shd w:val="clear" w:color="auto" w:fill="FFFFFF"/>
          <w:lang w:eastAsia="tr-TR"/>
        </w:rPr>
      </w:pPr>
      <w:r w:rsidRPr="006B60AB">
        <w:rPr>
          <w:rFonts w:ascii="Times New Roman" w:eastAsia="Times New Roman" w:hAnsi="Times New Roman" w:cs="Times New Roman"/>
          <w:color w:val="444444"/>
          <w:sz w:val="24"/>
          <w:szCs w:val="24"/>
          <w:shd w:val="clear" w:color="auto" w:fill="FFFFFF"/>
          <w:lang w:eastAsia="tr-TR"/>
        </w:rPr>
        <w:t> </w:t>
      </w:r>
    </w:p>
    <w:p w:rsidR="00514CAF" w:rsidRDefault="00514CAF"/>
    <w:sectPr w:rsidR="00514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71F75"/>
    <w:multiLevelType w:val="multilevel"/>
    <w:tmpl w:val="FEE40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AB"/>
    <w:rsid w:val="00514CAF"/>
    <w:rsid w:val="006B6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F0014-2B8D-42FA-AD2A-8D283804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B60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4302</Words>
  <Characters>24525</Characters>
  <Application>Microsoft Office Word</Application>
  <DocSecurity>0</DocSecurity>
  <Lines>204</Lines>
  <Paragraphs>57</Paragraphs>
  <ScaleCrop>false</ScaleCrop>
  <Company/>
  <LinksUpToDate>false</LinksUpToDate>
  <CharactersWithSpaces>28770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Guvensoy</dc:creator>
  <cp:keywords/>
  <dc:description/>
  <cp:lastModifiedBy>Mehtap Guvensoy</cp:lastModifiedBy>
  <cp:revision>1</cp:revision>
  <dcterms:created xsi:type="dcterms:W3CDTF">2025-09-01T11:34:00Z</dcterms:created>
  <dcterms:modified xsi:type="dcterms:W3CDTF">2025-09-01T11:35:00Z</dcterms:modified>
</cp:coreProperties>
</file>