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5CE8" w14:textId="34E022B9" w:rsidR="00BB5F88" w:rsidRPr="00D76B47" w:rsidRDefault="00916D10" w:rsidP="001C59B2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</w:t>
      </w:r>
      <w:r w:rsidR="00F352FD">
        <w:rPr>
          <w:b/>
          <w:i/>
          <w:sz w:val="24"/>
          <w:szCs w:val="24"/>
        </w:rPr>
        <w:t>9</w:t>
      </w:r>
      <w:r w:rsidR="00BB5F88" w:rsidRPr="00D76B47">
        <w:rPr>
          <w:b/>
          <w:i/>
          <w:sz w:val="24"/>
          <w:szCs w:val="24"/>
        </w:rPr>
        <w:t xml:space="preserve"> E</w:t>
      </w:r>
      <w:r w:rsidR="00B432C2">
        <w:rPr>
          <w:b/>
          <w:i/>
          <w:sz w:val="24"/>
          <w:szCs w:val="24"/>
        </w:rPr>
        <w:t>YLÜL</w:t>
      </w:r>
      <w:r w:rsidR="00BB5F88" w:rsidRPr="00D76B47">
        <w:rPr>
          <w:b/>
          <w:i/>
          <w:sz w:val="24"/>
          <w:szCs w:val="24"/>
        </w:rPr>
        <w:t xml:space="preserve"> 202</w:t>
      </w:r>
      <w:r>
        <w:rPr>
          <w:b/>
          <w:i/>
          <w:sz w:val="24"/>
          <w:szCs w:val="24"/>
        </w:rPr>
        <w:t>3</w:t>
      </w:r>
      <w:r w:rsidR="002D344A" w:rsidRPr="00D76B47">
        <w:rPr>
          <w:b/>
          <w:i/>
          <w:sz w:val="24"/>
          <w:szCs w:val="24"/>
        </w:rPr>
        <w:t xml:space="preserve">             </w:t>
      </w:r>
      <w:r w:rsidR="00A328B7" w:rsidRPr="00D76B47">
        <w:rPr>
          <w:b/>
          <w:i/>
          <w:sz w:val="24"/>
          <w:szCs w:val="24"/>
        </w:rPr>
        <w:t xml:space="preserve">                                                                                                </w:t>
      </w:r>
      <w:r w:rsidR="002D344A" w:rsidRPr="00D76B47">
        <w:rPr>
          <w:b/>
          <w:i/>
          <w:sz w:val="24"/>
          <w:szCs w:val="24"/>
        </w:rPr>
        <w:t xml:space="preserve"> </w:t>
      </w:r>
    </w:p>
    <w:p w14:paraId="47660420" w14:textId="77777777" w:rsidR="00A328B7" w:rsidRPr="001C59B2" w:rsidRDefault="00A328B7" w:rsidP="001C59B2">
      <w:pPr>
        <w:jc w:val="right"/>
        <w:rPr>
          <w:b/>
          <w:i/>
          <w:sz w:val="28"/>
          <w:szCs w:val="28"/>
        </w:rPr>
      </w:pPr>
      <w:r w:rsidRPr="001C59B2">
        <w:rPr>
          <w:b/>
          <w:i/>
          <w:sz w:val="28"/>
          <w:szCs w:val="28"/>
        </w:rPr>
        <w:t>Haber Bülteni</w:t>
      </w:r>
      <w:r w:rsidR="002D344A" w:rsidRPr="001C59B2">
        <w:rPr>
          <w:b/>
          <w:i/>
          <w:sz w:val="28"/>
          <w:szCs w:val="28"/>
        </w:rPr>
        <w:t xml:space="preserve">          </w:t>
      </w:r>
    </w:p>
    <w:p w14:paraId="2FB92348" w14:textId="77777777" w:rsidR="00A328B7" w:rsidRPr="00A328B7" w:rsidRDefault="001C59B2" w:rsidP="001C59B2">
      <w:pPr>
        <w:jc w:val="center"/>
        <w:rPr>
          <w:b/>
          <w:i/>
          <w:sz w:val="28"/>
          <w:szCs w:val="28"/>
        </w:rPr>
      </w:pPr>
      <w:r w:rsidRPr="001C59B2">
        <w:rPr>
          <w:b/>
          <w:i/>
          <w:sz w:val="28"/>
          <w:szCs w:val="28"/>
        </w:rPr>
        <w:t>KKTC İSTATİSTİK KURUMU</w:t>
      </w:r>
    </w:p>
    <w:p w14:paraId="6C8B4AF5" w14:textId="77777777" w:rsidR="00E2412C" w:rsidRDefault="0014457B" w:rsidP="00EB79F3">
      <w:pPr>
        <w:tabs>
          <w:tab w:val="right" w:pos="9072"/>
        </w:tabs>
        <w:rPr>
          <w:b/>
          <w:sz w:val="28"/>
          <w:szCs w:val="28"/>
        </w:rPr>
      </w:pPr>
      <w:r w:rsidRPr="0014457B">
        <w:rPr>
          <w:b/>
          <w:sz w:val="28"/>
          <w:szCs w:val="28"/>
        </w:rPr>
        <w:t>GAYRİ SAFİ YURTİÇİ HASILA (GSYH) GERÇEKLEŞME RAKAMLARI (202</w:t>
      </w:r>
      <w:r w:rsidR="00916D10">
        <w:rPr>
          <w:b/>
          <w:sz w:val="28"/>
          <w:szCs w:val="28"/>
        </w:rPr>
        <w:t>2</w:t>
      </w:r>
      <w:r w:rsidRPr="0014457B">
        <w:rPr>
          <w:b/>
          <w:sz w:val="28"/>
          <w:szCs w:val="28"/>
        </w:rPr>
        <w:t>)</w:t>
      </w:r>
      <w:r w:rsidR="00EB79F3">
        <w:rPr>
          <w:b/>
          <w:sz w:val="28"/>
          <w:szCs w:val="28"/>
        </w:rPr>
        <w:tab/>
      </w:r>
    </w:p>
    <w:p w14:paraId="36C795FC" w14:textId="1ED61B8E" w:rsidR="0014457B" w:rsidRDefault="0014457B">
      <w:pPr>
        <w:rPr>
          <w:sz w:val="28"/>
          <w:szCs w:val="28"/>
        </w:rPr>
      </w:pPr>
      <w:r>
        <w:rPr>
          <w:b/>
          <w:sz w:val="28"/>
          <w:szCs w:val="28"/>
        </w:rPr>
        <w:t>“</w:t>
      </w:r>
      <w:r>
        <w:rPr>
          <w:sz w:val="28"/>
          <w:szCs w:val="28"/>
        </w:rPr>
        <w:t xml:space="preserve">Bir yıl içinde üretilen mal ve hizmetlerin parasal ifadesi”olarak tanımlanan Gayri Safi Yurtiçi Hasıla’da (GSYH) </w:t>
      </w:r>
      <w:r w:rsidR="00C362C8">
        <w:rPr>
          <w:sz w:val="28"/>
          <w:szCs w:val="28"/>
        </w:rPr>
        <w:t>1</w:t>
      </w:r>
      <w:r w:rsidR="00D643BA">
        <w:rPr>
          <w:sz w:val="28"/>
          <w:szCs w:val="28"/>
        </w:rPr>
        <w:t>3.3</w:t>
      </w:r>
      <w:r>
        <w:rPr>
          <w:sz w:val="28"/>
          <w:szCs w:val="28"/>
        </w:rPr>
        <w:t>% reel büyüme kaydedildi.</w:t>
      </w:r>
    </w:p>
    <w:p w14:paraId="21D1BD7D" w14:textId="11260919" w:rsidR="0014457B" w:rsidRDefault="0014457B">
      <w:pPr>
        <w:rPr>
          <w:sz w:val="28"/>
          <w:szCs w:val="28"/>
        </w:rPr>
      </w:pPr>
      <w:r>
        <w:rPr>
          <w:sz w:val="28"/>
          <w:szCs w:val="28"/>
        </w:rPr>
        <w:t xml:space="preserve">Gayri Safi Yurtiçi Hasıla (GSYH), cari </w:t>
      </w:r>
      <w:r w:rsidR="00156A47">
        <w:rPr>
          <w:sz w:val="28"/>
          <w:szCs w:val="28"/>
        </w:rPr>
        <w:t xml:space="preserve">fiyatlarla </w:t>
      </w:r>
      <w:r>
        <w:rPr>
          <w:sz w:val="28"/>
          <w:szCs w:val="28"/>
        </w:rPr>
        <w:t xml:space="preserve"> </w:t>
      </w:r>
      <w:r w:rsidR="00C362C8">
        <w:rPr>
          <w:sz w:val="28"/>
          <w:szCs w:val="28"/>
        </w:rPr>
        <w:t>73,</w:t>
      </w:r>
      <w:r w:rsidR="00D643BA">
        <w:rPr>
          <w:sz w:val="28"/>
          <w:szCs w:val="28"/>
        </w:rPr>
        <w:t>874,711,015.9</w:t>
      </w:r>
      <w:r>
        <w:rPr>
          <w:sz w:val="28"/>
          <w:szCs w:val="28"/>
        </w:rPr>
        <w:t>TL olarak gerçekleşti.</w:t>
      </w:r>
    </w:p>
    <w:p w14:paraId="065F2F31" w14:textId="07B4AF3D" w:rsidR="0014457B" w:rsidRDefault="0014457B">
      <w:pPr>
        <w:rPr>
          <w:sz w:val="28"/>
          <w:szCs w:val="28"/>
        </w:rPr>
      </w:pPr>
      <w:r>
        <w:rPr>
          <w:sz w:val="28"/>
          <w:szCs w:val="28"/>
        </w:rPr>
        <w:t>Kişi Başına Gayri Safi Milli Hasıla (FBGSMH), ABD doları cinsinden 1</w:t>
      </w:r>
      <w:r w:rsidR="00C362C8">
        <w:rPr>
          <w:sz w:val="28"/>
          <w:szCs w:val="28"/>
        </w:rPr>
        <w:t>4</w:t>
      </w:r>
      <w:r>
        <w:rPr>
          <w:sz w:val="28"/>
          <w:szCs w:val="28"/>
        </w:rPr>
        <w:t xml:space="preserve"> bin </w:t>
      </w:r>
      <w:r w:rsidR="00D643BA">
        <w:rPr>
          <w:sz w:val="28"/>
          <w:szCs w:val="28"/>
        </w:rPr>
        <w:t>636</w:t>
      </w:r>
      <w:r w:rsidR="00C362C8">
        <w:rPr>
          <w:sz w:val="28"/>
          <w:szCs w:val="28"/>
        </w:rPr>
        <w:t xml:space="preserve"> </w:t>
      </w:r>
      <w:r>
        <w:rPr>
          <w:sz w:val="28"/>
          <w:szCs w:val="28"/>
        </w:rPr>
        <w:t>Dolar olarak gerçekleşti.</w:t>
      </w:r>
    </w:p>
    <w:p w14:paraId="0CA228EB" w14:textId="77777777" w:rsidR="00B0330C" w:rsidRDefault="00B0330C">
      <w:pPr>
        <w:rPr>
          <w:sz w:val="28"/>
          <w:szCs w:val="28"/>
        </w:rPr>
      </w:pPr>
    </w:p>
    <w:p w14:paraId="4408891A" w14:textId="49CF8394" w:rsidR="00B0330C" w:rsidRDefault="00B0330C" w:rsidP="00B033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635E4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AF5C6E">
        <w:rPr>
          <w:b/>
          <w:sz w:val="28"/>
          <w:szCs w:val="28"/>
        </w:rPr>
        <w:t xml:space="preserve">GRAFİK-1 </w:t>
      </w:r>
      <w:r w:rsidRPr="00B0330C">
        <w:rPr>
          <w:b/>
          <w:sz w:val="28"/>
          <w:szCs w:val="28"/>
        </w:rPr>
        <w:t>SEKTÖRLER İTİBARIYLA REEL GELİŞMELER</w:t>
      </w:r>
      <w:r w:rsidR="00AF5C6E">
        <w:rPr>
          <w:b/>
          <w:sz w:val="28"/>
          <w:szCs w:val="28"/>
        </w:rPr>
        <w:t xml:space="preserve"> </w:t>
      </w:r>
    </w:p>
    <w:p w14:paraId="16807A19" w14:textId="12A1F821" w:rsidR="00F96096" w:rsidRDefault="00E71B34" w:rsidP="00B0330C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C0804A6" wp14:editId="103D374D">
            <wp:extent cx="5648325" cy="3905251"/>
            <wp:effectExtent l="0" t="0" r="9525" b="0"/>
            <wp:docPr id="6306713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4030A25-3584-5351-A383-E8EBF64A6D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C22AB60" w14:textId="77777777" w:rsidR="00E71B34" w:rsidRDefault="00E71B34" w:rsidP="00AF4F35">
      <w:pPr>
        <w:spacing w:line="360" w:lineRule="auto"/>
        <w:rPr>
          <w:sz w:val="28"/>
          <w:szCs w:val="28"/>
        </w:rPr>
      </w:pPr>
    </w:p>
    <w:p w14:paraId="521EDC27" w14:textId="77777777" w:rsidR="00E71B34" w:rsidRDefault="00E71B34" w:rsidP="00AF4F35">
      <w:pPr>
        <w:spacing w:line="360" w:lineRule="auto"/>
        <w:rPr>
          <w:sz w:val="28"/>
          <w:szCs w:val="28"/>
        </w:rPr>
      </w:pPr>
    </w:p>
    <w:p w14:paraId="59D8C7C7" w14:textId="6AF29703" w:rsidR="00F96096" w:rsidRDefault="006E1DF6" w:rsidP="00AF4F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Sabit fiyatlarla GSYH’daki sektörlerin reel büyüme hızları dikkate alındığında; </w:t>
      </w:r>
      <w:r w:rsidR="00F96096">
        <w:rPr>
          <w:sz w:val="28"/>
          <w:szCs w:val="28"/>
        </w:rPr>
        <w:t>2</w:t>
      </w:r>
      <w:r w:rsidR="00D76B47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F87803">
        <w:rPr>
          <w:sz w:val="28"/>
          <w:szCs w:val="28"/>
        </w:rPr>
        <w:t>2</w:t>
      </w:r>
      <w:r>
        <w:rPr>
          <w:sz w:val="28"/>
          <w:szCs w:val="28"/>
        </w:rPr>
        <w:t xml:space="preserve"> y</w:t>
      </w:r>
      <w:r w:rsidR="00F96096">
        <w:rPr>
          <w:sz w:val="28"/>
          <w:szCs w:val="28"/>
        </w:rPr>
        <w:t>ılında</w:t>
      </w:r>
      <w:r w:rsidR="00D76B47">
        <w:rPr>
          <w:sz w:val="28"/>
          <w:szCs w:val="28"/>
        </w:rPr>
        <w:t xml:space="preserve"> </w:t>
      </w:r>
      <w:r w:rsidR="00552BA7">
        <w:rPr>
          <w:sz w:val="28"/>
          <w:szCs w:val="28"/>
        </w:rPr>
        <w:t xml:space="preserve">en yüksek büyüme </w:t>
      </w:r>
      <w:r w:rsidR="00F96096">
        <w:rPr>
          <w:sz w:val="28"/>
          <w:szCs w:val="28"/>
        </w:rPr>
        <w:t>%</w:t>
      </w:r>
      <w:r w:rsidR="00F87803">
        <w:rPr>
          <w:sz w:val="28"/>
          <w:szCs w:val="28"/>
        </w:rPr>
        <w:t>40</w:t>
      </w:r>
      <w:r w:rsidR="00DE07FE">
        <w:rPr>
          <w:sz w:val="28"/>
          <w:szCs w:val="28"/>
        </w:rPr>
        <w:t>.</w:t>
      </w:r>
      <w:r w:rsidR="008B7CC1">
        <w:rPr>
          <w:sz w:val="28"/>
          <w:szCs w:val="28"/>
        </w:rPr>
        <w:t>9</w:t>
      </w:r>
      <w:r w:rsidR="00F96096">
        <w:rPr>
          <w:sz w:val="28"/>
          <w:szCs w:val="28"/>
        </w:rPr>
        <w:t xml:space="preserve"> ile </w:t>
      </w:r>
      <w:r>
        <w:rPr>
          <w:sz w:val="28"/>
          <w:szCs w:val="28"/>
        </w:rPr>
        <w:t>“</w:t>
      </w:r>
      <w:r w:rsidR="00F87803">
        <w:rPr>
          <w:sz w:val="28"/>
          <w:szCs w:val="28"/>
        </w:rPr>
        <w:t>Ticaret ve Turizm</w:t>
      </w:r>
      <w:r>
        <w:rPr>
          <w:sz w:val="28"/>
          <w:szCs w:val="28"/>
        </w:rPr>
        <w:t>”</w:t>
      </w:r>
      <w:r w:rsidR="00F96096">
        <w:rPr>
          <w:sz w:val="28"/>
          <w:szCs w:val="28"/>
        </w:rPr>
        <w:t xml:space="preserve"> sektöründe kaydedilirken,</w:t>
      </w:r>
      <w:r>
        <w:rPr>
          <w:sz w:val="28"/>
          <w:szCs w:val="28"/>
        </w:rPr>
        <w:t xml:space="preserve"> bunu sırayla</w:t>
      </w:r>
      <w:r w:rsidR="00E61566">
        <w:rPr>
          <w:sz w:val="28"/>
          <w:szCs w:val="28"/>
        </w:rPr>
        <w:t xml:space="preserve"> %</w:t>
      </w:r>
      <w:r w:rsidR="00F87803">
        <w:rPr>
          <w:sz w:val="28"/>
          <w:szCs w:val="28"/>
        </w:rPr>
        <w:t>34</w:t>
      </w:r>
      <w:r w:rsidR="00DE07FE">
        <w:rPr>
          <w:sz w:val="28"/>
          <w:szCs w:val="28"/>
        </w:rPr>
        <w:t>.</w:t>
      </w:r>
      <w:r w:rsidR="00F87803">
        <w:rPr>
          <w:sz w:val="28"/>
          <w:szCs w:val="28"/>
        </w:rPr>
        <w:t>8</w:t>
      </w:r>
      <w:r w:rsidR="00E05364">
        <w:rPr>
          <w:sz w:val="28"/>
          <w:szCs w:val="28"/>
        </w:rPr>
        <w:t xml:space="preserve"> ile</w:t>
      </w:r>
      <w:r>
        <w:rPr>
          <w:sz w:val="28"/>
          <w:szCs w:val="28"/>
        </w:rPr>
        <w:t xml:space="preserve"> “</w:t>
      </w:r>
      <w:r w:rsidR="00E61566">
        <w:rPr>
          <w:sz w:val="28"/>
          <w:szCs w:val="28"/>
        </w:rPr>
        <w:t>İ</w:t>
      </w:r>
      <w:r w:rsidR="00F87803">
        <w:rPr>
          <w:sz w:val="28"/>
          <w:szCs w:val="28"/>
        </w:rPr>
        <w:t>thalat Vergileri</w:t>
      </w:r>
      <w:r>
        <w:rPr>
          <w:sz w:val="28"/>
          <w:szCs w:val="28"/>
        </w:rPr>
        <w:t>”</w:t>
      </w:r>
      <w:r w:rsidR="00E05364">
        <w:rPr>
          <w:sz w:val="28"/>
          <w:szCs w:val="28"/>
        </w:rPr>
        <w:t xml:space="preserve"> sektörü ve</w:t>
      </w:r>
      <w:r w:rsidR="00E61566">
        <w:rPr>
          <w:sz w:val="28"/>
          <w:szCs w:val="28"/>
        </w:rPr>
        <w:t xml:space="preserve"> %</w:t>
      </w:r>
      <w:r w:rsidR="00F87803">
        <w:rPr>
          <w:sz w:val="28"/>
          <w:szCs w:val="28"/>
        </w:rPr>
        <w:t>25</w:t>
      </w:r>
      <w:r w:rsidR="00DE07FE">
        <w:rPr>
          <w:sz w:val="28"/>
          <w:szCs w:val="28"/>
        </w:rPr>
        <w:t>.</w:t>
      </w:r>
      <w:r w:rsidR="00F87803">
        <w:rPr>
          <w:sz w:val="28"/>
          <w:szCs w:val="28"/>
        </w:rPr>
        <w:t>9</w:t>
      </w:r>
      <w:r w:rsidR="00E61566">
        <w:rPr>
          <w:sz w:val="28"/>
          <w:szCs w:val="28"/>
        </w:rPr>
        <w:t xml:space="preserve"> ile </w:t>
      </w:r>
      <w:r w:rsidR="00E05364">
        <w:rPr>
          <w:sz w:val="28"/>
          <w:szCs w:val="28"/>
        </w:rPr>
        <w:t>“</w:t>
      </w:r>
      <w:r w:rsidR="00F87803">
        <w:rPr>
          <w:sz w:val="28"/>
          <w:szCs w:val="28"/>
        </w:rPr>
        <w:t>Ulaştırma ve Haberleşme</w:t>
      </w:r>
      <w:r w:rsidR="00E05364">
        <w:rPr>
          <w:sz w:val="28"/>
          <w:szCs w:val="28"/>
        </w:rPr>
        <w:t>” sektörü takip etmiştir</w:t>
      </w:r>
      <w:r w:rsidR="00552BA7">
        <w:rPr>
          <w:sz w:val="28"/>
          <w:szCs w:val="28"/>
        </w:rPr>
        <w:t xml:space="preserve"> (Grafik 1) (</w:t>
      </w:r>
      <w:r w:rsidR="00F96096">
        <w:rPr>
          <w:sz w:val="28"/>
          <w:szCs w:val="28"/>
        </w:rPr>
        <w:t>Tablo 3)</w:t>
      </w:r>
      <w:r w:rsidR="00552BA7">
        <w:rPr>
          <w:sz w:val="28"/>
          <w:szCs w:val="28"/>
        </w:rPr>
        <w:t xml:space="preserve"> .</w:t>
      </w:r>
    </w:p>
    <w:p w14:paraId="6C750E0F" w14:textId="77777777" w:rsidR="00F96096" w:rsidRDefault="00F96096" w:rsidP="00B0330C">
      <w:pPr>
        <w:rPr>
          <w:sz w:val="28"/>
          <w:szCs w:val="28"/>
        </w:rPr>
      </w:pPr>
    </w:p>
    <w:tbl>
      <w:tblPr>
        <w:tblW w:w="11720" w:type="dxa"/>
        <w:tblLook w:val="04A0" w:firstRow="1" w:lastRow="0" w:firstColumn="1" w:lastColumn="0" w:noHBand="0" w:noVBand="1"/>
      </w:tblPr>
      <w:tblGrid>
        <w:gridCol w:w="3944"/>
        <w:gridCol w:w="324"/>
        <w:gridCol w:w="743"/>
        <w:gridCol w:w="743"/>
        <w:gridCol w:w="743"/>
        <w:gridCol w:w="743"/>
        <w:gridCol w:w="840"/>
        <w:gridCol w:w="960"/>
        <w:gridCol w:w="2680"/>
      </w:tblGrid>
      <w:tr w:rsidR="00647BDF" w:rsidRPr="00647BDF" w14:paraId="1ECCD6BD" w14:textId="77777777" w:rsidTr="00F352FD">
        <w:trPr>
          <w:trHeight w:val="285"/>
        </w:trPr>
        <w:tc>
          <w:tcPr>
            <w:tcW w:w="7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6946" w14:textId="77777777" w:rsidR="00647BDF" w:rsidRPr="00647BDF" w:rsidRDefault="00647BDF" w:rsidP="006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</w:pPr>
            <w:r w:rsidRPr="00647BDF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>Tablo -</w:t>
            </w:r>
            <w:proofErr w:type="gramStart"/>
            <w:r w:rsidRPr="00647BDF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 xml:space="preserve">3  </w:t>
            </w:r>
            <w:proofErr w:type="spellStart"/>
            <w:r w:rsidRPr="00647BDF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>Sektörlerin</w:t>
            </w:r>
            <w:proofErr w:type="spellEnd"/>
            <w:proofErr w:type="gramEnd"/>
            <w:r w:rsidRPr="00647BDF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 xml:space="preserve"> Reel </w:t>
            </w:r>
            <w:proofErr w:type="spellStart"/>
            <w:r w:rsidRPr="00647BDF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>Büyüme</w:t>
            </w:r>
            <w:proofErr w:type="spellEnd"/>
            <w:r w:rsidRPr="00647BDF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 xml:space="preserve"> </w:t>
            </w:r>
            <w:proofErr w:type="spellStart"/>
            <w:r w:rsidRPr="00647BDF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>Hızları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A1E2" w14:textId="77777777" w:rsidR="00647BDF" w:rsidRPr="00647BDF" w:rsidRDefault="00647BDF" w:rsidP="006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33D2" w14:textId="77777777" w:rsidR="00647BDF" w:rsidRPr="00647BDF" w:rsidRDefault="00647BDF" w:rsidP="0064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B52A" w14:textId="77777777" w:rsidR="00647BDF" w:rsidRPr="00647BDF" w:rsidRDefault="00647BDF" w:rsidP="0064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</w:tr>
      <w:tr w:rsidR="003D4B40" w:rsidRPr="00647BDF" w14:paraId="32598D98" w14:textId="77777777" w:rsidTr="00694569">
        <w:trPr>
          <w:trHeight w:val="315"/>
        </w:trPr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6D944" w14:textId="77777777" w:rsidR="003D4B40" w:rsidRPr="00647BDF" w:rsidRDefault="003D4B40" w:rsidP="00647BDF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24"/>
                <w:szCs w:val="24"/>
                <w:lang w:val="en-CY" w:eastAsia="en-CY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9DFEB" w14:textId="77777777" w:rsidR="003D4B40" w:rsidRPr="00647BDF" w:rsidRDefault="003D4B40" w:rsidP="00647BDF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24"/>
                <w:szCs w:val="24"/>
                <w:lang w:val="en-CY" w:eastAsia="en-CY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00886" w14:textId="77777777" w:rsidR="003D4B40" w:rsidRPr="00647BDF" w:rsidRDefault="003D4B40" w:rsidP="00647BDF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24"/>
                <w:szCs w:val="24"/>
                <w:lang w:val="en-CY" w:eastAsia="en-CY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3C178" w14:textId="77777777" w:rsidR="003D4B40" w:rsidRPr="00647BDF" w:rsidRDefault="003D4B40" w:rsidP="00647BDF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24"/>
                <w:szCs w:val="24"/>
                <w:lang w:val="en-CY" w:eastAsia="en-CY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1C255" w14:textId="77777777" w:rsidR="003D4B40" w:rsidRPr="00647BDF" w:rsidRDefault="003D4B40" w:rsidP="00647BDF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24"/>
                <w:szCs w:val="24"/>
                <w:lang w:val="en-CY" w:eastAsia="en-CY"/>
              </w:rPr>
              <w:t> </w:t>
            </w:r>
          </w:p>
        </w:tc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4B39" w14:textId="77777777" w:rsidR="003D4B40" w:rsidRPr="00647BDF" w:rsidRDefault="003D4B40" w:rsidP="00647B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CY" w:eastAsia="en-CY"/>
              </w:rPr>
            </w:pPr>
            <w:r w:rsidRPr="00647BDF">
              <w:rPr>
                <w:rFonts w:ascii="Arial" w:eastAsia="Times New Roman" w:hAnsi="Arial" w:cs="Arial"/>
                <w:sz w:val="16"/>
                <w:szCs w:val="16"/>
                <w:lang w:val="en-CY" w:eastAsia="en-CY"/>
              </w:rPr>
              <w:t xml:space="preserve">(Sabit </w:t>
            </w:r>
            <w:proofErr w:type="spellStart"/>
            <w:r w:rsidRPr="00647BDF">
              <w:rPr>
                <w:rFonts w:ascii="Arial" w:eastAsia="Times New Roman" w:hAnsi="Arial" w:cs="Arial"/>
                <w:sz w:val="16"/>
                <w:szCs w:val="16"/>
                <w:lang w:val="en-CY" w:eastAsia="en-CY"/>
              </w:rPr>
              <w:t>Fiyatlarla</w:t>
            </w:r>
            <w:proofErr w:type="spellEnd"/>
            <w:r w:rsidRPr="00647BDF">
              <w:rPr>
                <w:rFonts w:ascii="Arial" w:eastAsia="Times New Roman" w:hAnsi="Arial" w:cs="Arial"/>
                <w:sz w:val="16"/>
                <w:szCs w:val="16"/>
                <w:lang w:val="en-CY" w:eastAsia="en-CY"/>
              </w:rPr>
              <w:t>, %)</w:t>
            </w:r>
          </w:p>
        </w:tc>
      </w:tr>
      <w:tr w:rsidR="00647BDF" w:rsidRPr="00647BDF" w14:paraId="5BB2F77A" w14:textId="77777777" w:rsidTr="00F352FD">
        <w:trPr>
          <w:trHeight w:val="31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C96D" w14:textId="77777777" w:rsidR="00647BDF" w:rsidRPr="00647BDF" w:rsidRDefault="00647BDF" w:rsidP="00647B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CY" w:eastAsia="en-CY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1FD6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6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  <w:t>2017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01EC" w14:textId="58D51A64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CY"/>
              </w:rPr>
              <w:t xml:space="preserve">   </w:t>
            </w:r>
            <w:r w:rsidRPr="006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  <w:t>2018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A8E2" w14:textId="02624E8A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CY"/>
              </w:rPr>
              <w:t xml:space="preserve"> </w:t>
            </w:r>
            <w:r w:rsidRPr="006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9A2E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6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9368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6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B534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6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  <w:t>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5D1D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</w:pPr>
          </w:p>
        </w:tc>
      </w:tr>
      <w:tr w:rsidR="00647BDF" w:rsidRPr="00647BDF" w14:paraId="705A6442" w14:textId="77777777" w:rsidTr="00F352FD">
        <w:trPr>
          <w:trHeight w:val="255"/>
        </w:trPr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CEA45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Sektörler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448EE" w14:textId="77777777" w:rsidR="00647BDF" w:rsidRPr="00647BDF" w:rsidRDefault="00647BDF" w:rsidP="00647B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Y" w:eastAsia="en-CY"/>
              </w:rPr>
            </w:pPr>
            <w:r w:rsidRPr="00647BDF">
              <w:rPr>
                <w:rFonts w:ascii="Arial" w:eastAsia="Times New Roman" w:hAnsi="Arial" w:cs="Arial"/>
                <w:sz w:val="20"/>
                <w:szCs w:val="20"/>
                <w:lang w:val="en-CY" w:eastAsia="en-CY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EDA01" w14:textId="77777777" w:rsidR="00647BDF" w:rsidRPr="00647BDF" w:rsidRDefault="00647BDF" w:rsidP="00647B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Y" w:eastAsia="en-CY"/>
              </w:rPr>
            </w:pPr>
            <w:r w:rsidRPr="00647BDF">
              <w:rPr>
                <w:rFonts w:ascii="Arial" w:eastAsia="Times New Roman" w:hAnsi="Arial" w:cs="Arial"/>
                <w:sz w:val="20"/>
                <w:szCs w:val="20"/>
                <w:lang w:val="en-CY" w:eastAsia="en-CY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E48D5" w14:textId="77777777" w:rsidR="00647BDF" w:rsidRPr="00647BDF" w:rsidRDefault="00647BDF" w:rsidP="00647B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Y" w:eastAsia="en-CY"/>
              </w:rPr>
            </w:pPr>
            <w:r w:rsidRPr="00647BDF">
              <w:rPr>
                <w:rFonts w:ascii="Arial" w:eastAsia="Times New Roman" w:hAnsi="Arial" w:cs="Arial"/>
                <w:sz w:val="20"/>
                <w:szCs w:val="20"/>
                <w:lang w:val="en-CY" w:eastAsia="en-CY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CDF95" w14:textId="77777777" w:rsidR="00647BDF" w:rsidRPr="00647BDF" w:rsidRDefault="00647BDF" w:rsidP="00647B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Y" w:eastAsia="en-CY"/>
              </w:rPr>
            </w:pPr>
            <w:r w:rsidRPr="00647BDF">
              <w:rPr>
                <w:rFonts w:ascii="Arial" w:eastAsia="Times New Roman" w:hAnsi="Arial" w:cs="Arial"/>
                <w:sz w:val="20"/>
                <w:szCs w:val="20"/>
                <w:lang w:val="en-CY" w:eastAsia="en-CY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A268E" w14:textId="77777777" w:rsidR="00647BDF" w:rsidRPr="00647BDF" w:rsidRDefault="00647BDF" w:rsidP="00647B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Y" w:eastAsia="en-CY"/>
              </w:rPr>
            </w:pPr>
            <w:r w:rsidRPr="00647BDF">
              <w:rPr>
                <w:rFonts w:ascii="Arial" w:eastAsia="Times New Roman" w:hAnsi="Arial" w:cs="Arial"/>
                <w:sz w:val="20"/>
                <w:szCs w:val="20"/>
                <w:lang w:val="en-CY" w:eastAsia="en-CY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5DDBD" w14:textId="77777777" w:rsidR="00647BDF" w:rsidRPr="00647BDF" w:rsidRDefault="00647BDF" w:rsidP="00647B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Y" w:eastAsia="en-CY"/>
              </w:rPr>
            </w:pPr>
            <w:r w:rsidRPr="00647BDF">
              <w:rPr>
                <w:rFonts w:ascii="Arial" w:eastAsia="Times New Roman" w:hAnsi="Arial" w:cs="Arial"/>
                <w:sz w:val="20"/>
                <w:szCs w:val="20"/>
                <w:lang w:val="en-CY" w:eastAsia="en-CY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98CB" w14:textId="77777777" w:rsidR="00647BDF" w:rsidRPr="00647BDF" w:rsidRDefault="00647BDF" w:rsidP="00647B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Y" w:eastAsia="en-CY"/>
              </w:rPr>
            </w:pPr>
          </w:p>
        </w:tc>
      </w:tr>
      <w:tr w:rsidR="00647BDF" w:rsidRPr="00647BDF" w14:paraId="16AE7BA1" w14:textId="77777777" w:rsidTr="00F352FD">
        <w:trPr>
          <w:trHeight w:val="36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20E0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 xml:space="preserve">1.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Tarım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2224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4.9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A714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2.6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8899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2.7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49CC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1.8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E662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1E2F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-5.3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D029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393CF93E" w14:textId="77777777" w:rsidTr="00F352FD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94F2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1.1.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Bitkisel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F05D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-3.9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0191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11.9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F317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4.6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83E9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-0.1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5139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-10.8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A77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-3.9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4237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1F8896B6" w14:textId="77777777" w:rsidTr="00F352FD">
        <w:trPr>
          <w:trHeight w:val="28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A161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1.2.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Hayvancılık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E89E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9.6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E244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-2.3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480F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0.9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3CF1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4.5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CD0E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7451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-6.8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2649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77244CF3" w14:textId="77777777" w:rsidTr="00F352FD">
        <w:trPr>
          <w:trHeight w:val="28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95F0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1.3.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Ormancılık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FF83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17.3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30F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-2.4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33D7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7.2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91FB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8.2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F99C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D50E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-15.5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2579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5EB4350C" w14:textId="77777777" w:rsidTr="00F352FD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F6BF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1.4.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Balıkçılık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C996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31.0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7547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-15.5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1351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BAD4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-8.5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3DE5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3CCE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4.6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70AC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32C5EF86" w14:textId="77777777" w:rsidTr="00F352FD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00E6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2. Sanayi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54D8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4.4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9B69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-12.4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0D26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-14.7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23FA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-15.0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F80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EB18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7.0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E26A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65D461B7" w14:textId="77777777" w:rsidTr="00F352FD">
        <w:trPr>
          <w:trHeight w:val="36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BA9F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2.1.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Taşocakçılığı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68E3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8.3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A181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-3.0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D849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-5.1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3D43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-21.1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1DE4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20.2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728A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2.4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199C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6B8922F6" w14:textId="77777777" w:rsidTr="00F352FD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A6FD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2.2.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İmalat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 Sanayi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F4E8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4.2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1636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-16.2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FCB7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-20.2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F64A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-16.6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2776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A4A6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7.2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326C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0E0A6F5F" w14:textId="77777777" w:rsidTr="00F352FD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2D62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2.3.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Elektrik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-Su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BF5F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4.4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973F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2FEB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2.4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10A7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BF0B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E3E2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7.0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3B9A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22593981" w14:textId="77777777" w:rsidTr="00F352FD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3CB2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 xml:space="preserve">3.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İnşaat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4071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10.6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2FB4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7.6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E197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3.9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FF2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-25.6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3AFA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23.0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662D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0.6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D8FE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5CA88B29" w14:textId="77777777" w:rsidTr="00F352FD">
        <w:trPr>
          <w:trHeight w:val="36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CA4D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 xml:space="preserve">4.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Ticaret-Turizm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CDE8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9.0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0045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0.4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1961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-2.7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6E91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-35.6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595D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1077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40.9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6A3C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5A9F27B7" w14:textId="77777777" w:rsidTr="00F352FD">
        <w:trPr>
          <w:trHeight w:val="36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9E67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4.1.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Toptan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ve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Perakende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Ticaret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AE96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5.2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69D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0.0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28AD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-4.9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6611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-18.7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5F56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32D2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22.4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6E3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07B85488" w14:textId="77777777" w:rsidTr="00F352FD">
        <w:trPr>
          <w:trHeight w:val="28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701F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4.2.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Otelcilik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ve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Lokantacılık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2A88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22.4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7201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7EF5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4.0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5ABE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-82.0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E76B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64.2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B6C9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181.8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0F5D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6990860D" w14:textId="77777777" w:rsidTr="00F352FD">
        <w:trPr>
          <w:trHeight w:val="28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8EB1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 xml:space="preserve">5.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Ulaştırma-Haberleşme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F95D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6.9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2F3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3.5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2C7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3.5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A305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-16.6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EAF5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32.8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814F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25.9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9868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1CFC2A39" w14:textId="77777777" w:rsidTr="00F352FD">
        <w:trPr>
          <w:trHeight w:val="36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8A5F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 xml:space="preserve">6. Mali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Müesseseler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3CB3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3.1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5EDE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2.7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3B33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1.2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D11E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5193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-2.0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60FA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-0.6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11DD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10502F86" w14:textId="77777777" w:rsidTr="00F352FD">
        <w:trPr>
          <w:trHeight w:val="28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8582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 xml:space="preserve">7.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Konut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Sahipliği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739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3.8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4303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4.6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B2EA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5.0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9944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3.6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B2DF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07E1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4.3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07AD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26683B6B" w14:textId="77777777" w:rsidTr="00F352FD">
        <w:trPr>
          <w:trHeight w:val="28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D994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 xml:space="preserve">8. Serbest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Meslek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ve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Hizmetler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01EB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7.7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77A7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5.3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0F0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1.3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117F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-16.0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0C34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1A47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6.4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0B82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27C93316" w14:textId="77777777" w:rsidTr="00F352FD">
        <w:trPr>
          <w:trHeight w:val="36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2C66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8.1. Serbest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Meslekler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0531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7.1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1538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FF2E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-0.7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48AC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-18.2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DAD5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EA08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13.0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7C8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48C80EC2" w14:textId="77777777" w:rsidTr="00F352FD">
        <w:trPr>
          <w:trHeight w:val="36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AC01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8.2.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Yükseköğretim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9A7A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8.0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F464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7.5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7166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2.3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446D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-15.0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D26D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8EB7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3.0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EAA2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50436507" w14:textId="77777777" w:rsidTr="00F352FD">
        <w:trPr>
          <w:trHeight w:val="36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1460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 xml:space="preserve">9. Kamu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Hizmetleri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6FED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-0.8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DB2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1.3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1032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3.7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498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-1.5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666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5787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1.0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C11E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225EEBF3" w14:textId="77777777" w:rsidTr="00F352FD">
        <w:trPr>
          <w:trHeight w:val="28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A22C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 xml:space="preserve">10.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İthalat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Vergileri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49A7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0.5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5314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2.4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DDB6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3.6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78D8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-16.4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B542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-26.1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871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34.8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1B5F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4E197E53" w14:textId="77777777" w:rsidTr="00F352FD">
        <w:trPr>
          <w:trHeight w:val="28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14:paraId="2E8E7F9A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11. GSYH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14:paraId="2BC204DF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5.4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14:paraId="4D41B541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1.3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14:paraId="6CD35B13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0.2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14:paraId="0359C74A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-16.2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14:paraId="263F1E34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14:paraId="5E766CD5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13.3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0D36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10AF4507" w14:textId="77777777" w:rsidTr="00F352FD">
        <w:trPr>
          <w:trHeight w:val="36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085A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12. Net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Dış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 Alem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Faktör</w:t>
            </w:r>
            <w:proofErr w:type="spellEnd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Gelirleri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3086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37.9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57A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23.3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71E3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10.9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E65B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4.4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298B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94.4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9655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  <w:t>58.1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16BD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val="en-CY" w:eastAsia="en-CY"/>
              </w:rPr>
            </w:pPr>
          </w:p>
        </w:tc>
      </w:tr>
      <w:tr w:rsidR="00647BDF" w:rsidRPr="00647BDF" w14:paraId="23FE6595" w14:textId="77777777" w:rsidTr="00F352FD">
        <w:trPr>
          <w:trHeight w:val="360"/>
        </w:trPr>
        <w:tc>
          <w:tcPr>
            <w:tcW w:w="4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7D464" w14:textId="77777777" w:rsidR="00647BDF" w:rsidRPr="00647BDF" w:rsidRDefault="00647BDF" w:rsidP="00647BDF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GSMH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BD8AA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5.5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3F7E2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1.3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951F8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0.2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A922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-16.2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4B95B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4.0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7A8E8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  <w:r w:rsidRPr="00647BDF"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  <w:t>13.4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A5C0" w14:textId="77777777" w:rsidR="00647BDF" w:rsidRPr="00647BDF" w:rsidRDefault="00647BDF" w:rsidP="00647BDF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val="en-CY" w:eastAsia="en-CY"/>
              </w:rPr>
            </w:pPr>
          </w:p>
        </w:tc>
      </w:tr>
      <w:tr w:rsidR="00450E88" w:rsidRPr="00083D95" w14:paraId="2387CEA1" w14:textId="77777777" w:rsidTr="00F352FD">
        <w:trPr>
          <w:gridAfter w:val="8"/>
          <w:wAfter w:w="7776" w:type="dxa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996E" w14:textId="77777777" w:rsidR="00450E88" w:rsidRPr="00083D95" w:rsidRDefault="00450E88" w:rsidP="00C5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sz w:val="16"/>
                <w:szCs w:val="16"/>
                <w:lang w:val="en-CY" w:eastAsia="en-CY"/>
              </w:rPr>
              <w:t xml:space="preserve">Kaynak: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sz w:val="16"/>
                <w:szCs w:val="16"/>
                <w:lang w:val="en-CY" w:eastAsia="en-CY"/>
              </w:rPr>
              <w:t>İstatistik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sz w:val="16"/>
                <w:szCs w:val="16"/>
                <w:lang w:val="en-CY" w:eastAsia="en-CY"/>
              </w:rPr>
              <w:t xml:space="preserve">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sz w:val="16"/>
                <w:szCs w:val="16"/>
                <w:lang w:val="en-CY" w:eastAsia="en-CY"/>
              </w:rPr>
              <w:t>Kurumu</w:t>
            </w:r>
            <w:proofErr w:type="spellEnd"/>
          </w:p>
        </w:tc>
      </w:tr>
      <w:tr w:rsidR="00450E88" w:rsidRPr="00083D95" w14:paraId="4C6CB9F1" w14:textId="77777777" w:rsidTr="00F352FD">
        <w:trPr>
          <w:gridAfter w:val="8"/>
          <w:wAfter w:w="7776" w:type="dxa"/>
          <w:trHeight w:val="255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BCC6" w14:textId="77777777" w:rsidR="00450E88" w:rsidRPr="00083D95" w:rsidRDefault="00450E88" w:rsidP="00C5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</w:tr>
    </w:tbl>
    <w:p w14:paraId="34A7431D" w14:textId="77777777" w:rsidR="00AF4F35" w:rsidRDefault="00AF4F35" w:rsidP="00B0330C">
      <w:pPr>
        <w:rPr>
          <w:sz w:val="28"/>
          <w:szCs w:val="28"/>
        </w:rPr>
      </w:pPr>
    </w:p>
    <w:tbl>
      <w:tblPr>
        <w:tblW w:w="9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6"/>
        <w:gridCol w:w="715"/>
        <w:gridCol w:w="707"/>
        <w:gridCol w:w="707"/>
        <w:gridCol w:w="708"/>
        <w:gridCol w:w="1164"/>
        <w:gridCol w:w="1164"/>
      </w:tblGrid>
      <w:tr w:rsidR="00AF4F35" w:rsidRPr="00AF4F35" w14:paraId="678279D4" w14:textId="77777777" w:rsidTr="00F87803">
        <w:trPr>
          <w:trHeight w:val="291"/>
        </w:trPr>
        <w:tc>
          <w:tcPr>
            <w:tcW w:w="6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67D50" w14:textId="3E6D4A66" w:rsidR="00AF4F35" w:rsidRPr="00AF4F35" w:rsidRDefault="00AF4F35" w:rsidP="00A1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22E5E" w14:textId="77777777" w:rsidR="00AF4F35" w:rsidRPr="00AF4F35" w:rsidRDefault="00AF4F35" w:rsidP="00A1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9B0DA" w14:textId="77777777" w:rsidR="00AF4F35" w:rsidRPr="00AF4F35" w:rsidRDefault="00AF4F35" w:rsidP="00A1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F4F35" w:rsidRPr="00AF4F35" w14:paraId="06A5BF4D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5FA33" w14:textId="47914CDE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3B03" w14:textId="1AB25C72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0BCAE" w14:textId="2FC7AFDC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329D6" w14:textId="14A241EC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8F3A6" w14:textId="4AE0296E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7F95A" w14:textId="1F1384F3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5C791" w14:textId="7D4A1BA5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F4F35" w:rsidRPr="00AF4F35" w14:paraId="591A0993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8943D" w14:textId="51C40780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BA288" w14:textId="285EA3F0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701FC" w14:textId="186CFE26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424CC" w14:textId="31B56EEB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47084" w14:textId="14A5A4F1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D3998" w14:textId="7D03C4E6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73430" w14:textId="2C3EB71E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</w:tr>
      <w:tr w:rsidR="00AF4F35" w:rsidRPr="00AF4F35" w14:paraId="094C3B1E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E3B12" w14:textId="22914485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D063F" w14:textId="508F3FD9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55728" w14:textId="46B2B324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832F" w14:textId="3E93C9D5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E59E5" w14:textId="6FF5AA51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B8C65" w14:textId="5EF82022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5CF3E" w14:textId="6860A71E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</w:tr>
      <w:tr w:rsidR="00AF4F35" w:rsidRPr="00AF4F35" w14:paraId="60912E05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AD36" w14:textId="1010AFBE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5DD1E" w14:textId="615B8BD7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7BFA" w14:textId="182BBF6E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0E282" w14:textId="71B7184A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E9A5F" w14:textId="2C69CBAB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5262C" w14:textId="7124D0C3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642E5" w14:textId="39FE703E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</w:tr>
      <w:tr w:rsidR="00AF4F35" w:rsidRPr="00AF4F35" w14:paraId="63E86610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F660F" w14:textId="05315EA8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B2B09" w14:textId="73404F5C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ECD17" w14:textId="19CD4798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EB682" w14:textId="53A5C6ED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C7A2E" w14:textId="32B7E3AA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83890" w14:textId="177305F2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EBDEA" w14:textId="6B32D06E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</w:tr>
      <w:tr w:rsidR="00AF4F35" w:rsidRPr="00AF4F35" w14:paraId="07CD212B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06C85" w14:textId="2F0B5572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01C0E" w14:textId="1A0438FF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13AF3" w14:textId="3F4A21EC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4B67" w14:textId="52DB39ED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C8110" w14:textId="186AC383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2A10" w14:textId="400EF21B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A8D57" w14:textId="52090B9A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07D3F" w:rsidRPr="00AF4F35" w14:paraId="066EB05B" w14:textId="77777777" w:rsidTr="00637D2B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723D3" w14:textId="4C0827B8" w:rsidR="00607D3F" w:rsidRDefault="00E91353" w:rsidP="00E91353">
            <w:pPr>
              <w:spacing w:after="0" w:line="240" w:lineRule="auto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           </w:t>
            </w:r>
            <w:r w:rsidR="00607D3F" w:rsidRPr="00607D3F">
              <w:rPr>
                <w:b/>
                <w:bCs/>
                <w:noProof/>
                <w:sz w:val="28"/>
                <w:szCs w:val="28"/>
              </w:rPr>
              <w:t xml:space="preserve">GRAFİK -2 GSYH İÇERİSİNDEKİ İÇERİSİNDEKİ SEKTÖRLERİN PAYLARI         </w:t>
            </w:r>
          </w:p>
          <w:p w14:paraId="3771A430" w14:textId="50E44926" w:rsidR="00607D3F" w:rsidRPr="00607D3F" w:rsidRDefault="00607D3F" w:rsidP="00607D3F">
            <w:pPr>
              <w:spacing w:after="0" w:line="240" w:lineRule="auto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07D3F">
              <w:rPr>
                <w:b/>
                <w:bCs/>
                <w:noProof/>
                <w:sz w:val="28"/>
                <w:szCs w:val="28"/>
              </w:rPr>
              <w:t>(CARİ FİYATLARLA)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48FEB" w14:textId="77777777" w:rsidR="00607D3F" w:rsidRPr="00607D3F" w:rsidRDefault="00607D3F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1F2FA" w14:textId="77777777" w:rsidR="00607D3F" w:rsidRPr="00AF4F35" w:rsidRDefault="00607D3F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33B08" w14:textId="77777777" w:rsidR="00607D3F" w:rsidRPr="00AF4F35" w:rsidRDefault="00607D3F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C966B" w14:textId="77777777" w:rsidR="00607D3F" w:rsidRPr="00AF4F35" w:rsidRDefault="00607D3F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37217" w14:textId="77777777" w:rsidR="00607D3F" w:rsidRPr="00AF4F35" w:rsidRDefault="00607D3F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CD9DC" w14:textId="77777777" w:rsidR="00607D3F" w:rsidRPr="00AF4F35" w:rsidRDefault="00607D3F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</w:tr>
      <w:tr w:rsidR="00AF4F35" w:rsidRPr="00AF4F35" w14:paraId="1D293CC1" w14:textId="77777777" w:rsidTr="00637D2B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EB96F" w14:textId="77777777" w:rsidR="00607D3F" w:rsidRDefault="00607D3F" w:rsidP="00A13E69">
            <w:pPr>
              <w:spacing w:after="0" w:line="240" w:lineRule="auto"/>
              <w:jc w:val="both"/>
              <w:rPr>
                <w:noProof/>
              </w:rPr>
            </w:pPr>
          </w:p>
          <w:p w14:paraId="0716FA2D" w14:textId="77777777" w:rsidR="00607D3F" w:rsidRDefault="00607D3F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noProof/>
                <w:lang w:eastAsia="tr-TR"/>
              </w:rPr>
            </w:pPr>
          </w:p>
          <w:p w14:paraId="637E2AF0" w14:textId="56CCBA61" w:rsidR="00AF4F35" w:rsidRPr="00AF4F35" w:rsidRDefault="00637D2B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1402E886" wp14:editId="171AD44C">
                  <wp:extent cx="5760720" cy="4809490"/>
                  <wp:effectExtent l="0" t="0" r="11430" b="10160"/>
                  <wp:docPr id="97213473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842B8C-BFA8-F5B5-8542-E4C360C6C4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21B7D" w14:textId="699EB4ED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5969A" w14:textId="731AE3B6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F6618" w14:textId="48580093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C5985" w14:textId="39DC027B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322FF" w14:textId="1D149670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28F1E" w14:textId="60D9C2D7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</w:tr>
      <w:tr w:rsidR="00AF4F35" w:rsidRPr="00AF4F35" w14:paraId="28992A81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C7D32" w14:textId="2C8A2890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BD323" w14:textId="6F9B1BE6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FB5BD" w14:textId="191256DD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BED32" w14:textId="11F903C5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799B1" w14:textId="5946F384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FDEF6" w14:textId="49A85162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95E07" w14:textId="109F4860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</w:tr>
      <w:tr w:rsidR="00AF4F35" w:rsidRPr="00AF4F35" w14:paraId="51C0C5B5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0695D" w14:textId="7670A14E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6C7BE" w14:textId="77F112F1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964EB" w14:textId="06369B50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15B3F" w14:textId="19BD1761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64B7D" w14:textId="74EBEBAC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ADED1" w14:textId="6088A341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2BAB0" w14:textId="4B42E644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</w:tr>
      <w:tr w:rsidR="00AF4F35" w:rsidRPr="00AF4F35" w14:paraId="40051EF4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D8D70" w14:textId="2AA96AFD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7F5F9" w14:textId="2E73C716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44E10" w14:textId="7C99AC4B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39846" w14:textId="4DF64AA0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594D0" w14:textId="4C28A2B1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D22B" w14:textId="627C0DC1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D96F6" w14:textId="59E933FB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F4F35" w:rsidRPr="00AF4F35" w14:paraId="3CDC58CD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14A56" w14:textId="4C6179E1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D9AF6" w14:textId="5C6290FF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EA16A" w14:textId="01B3737F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33561" w14:textId="192D80D0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383DC" w14:textId="05F167F3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65C8C" w14:textId="2BA221A4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94798" w14:textId="407A3723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F4F35" w:rsidRPr="00AF4F35" w14:paraId="1CCBAFD2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78E5B" w14:textId="715729D6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D29C1" w14:textId="663744CC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78BC9" w14:textId="7594BD83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A5A1D" w14:textId="216688A4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FD7F0" w14:textId="40809F28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BDE04" w14:textId="1A3A0FE6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11265" w14:textId="528D8527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</w:tr>
      <w:tr w:rsidR="00AF4F35" w:rsidRPr="00AF4F35" w14:paraId="06E71469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4B9F8" w14:textId="32537901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F3F28" w14:textId="487E5A1A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68FC4" w14:textId="0BF81D07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60874" w14:textId="3DAC0993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F1119" w14:textId="0A7ECDDB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FC673" w14:textId="176EA363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CDF81" w14:textId="37ECEDE1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</w:tr>
      <w:tr w:rsidR="00AF4F35" w:rsidRPr="00AF4F35" w14:paraId="3517AB7E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6AAA0" w14:textId="37C7787F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CBBF5" w14:textId="6E4AB848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354D5" w14:textId="65905CF3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A5D60" w14:textId="195ED14E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CF839" w14:textId="212EBEEA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BA66E" w14:textId="44C6FEEE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CB063" w14:textId="4755E1DF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F4F35" w:rsidRPr="00AF4F35" w14:paraId="19F61D71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ADF55" w14:textId="7B375D79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6A28F" w14:textId="4BEDC1F9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72A42" w14:textId="79B5BBAD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CE571" w14:textId="7B11ECC8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AF41E" w14:textId="5BAC464D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41B75" w14:textId="4F752228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E3B50" w14:textId="02DC1097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F4F35" w:rsidRPr="00AF4F35" w14:paraId="6F41E7DF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4466E" w14:textId="3165F1B1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E9D4A" w14:textId="15E29B21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4E39E" w14:textId="0662C314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D0608" w14:textId="2C2AF0C0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D2E62" w14:textId="11DB7BD9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93867" w14:textId="12FD1356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56FE2" w14:textId="1609DA01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F4F35" w:rsidRPr="00AF4F35" w14:paraId="08ED6512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94DBF" w14:textId="4EFCD5E2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87C6B" w14:textId="613BD23A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9DB27" w14:textId="6160FFA2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94F8B" w14:textId="770DA432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D6250" w14:textId="0C35626D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1503B" w14:textId="2BF90B5B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FD7FA" w14:textId="2EF5EFB0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F4F35" w:rsidRPr="00AF4F35" w14:paraId="63041380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B0F73" w14:textId="6FAD5384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C7330" w14:textId="589BE502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BCC10" w14:textId="3657927F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02A33" w14:textId="1632CFB8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FBCB2" w14:textId="7A5E7EC9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6CE28" w14:textId="03F21D66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FB809" w14:textId="54A61EA2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</w:tr>
      <w:tr w:rsidR="00AF4F35" w:rsidRPr="00AF4F35" w14:paraId="51659750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CF46F" w14:textId="2D5FA174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A257C" w14:textId="7EDADD10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CD3BF" w14:textId="1D20654C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42E17" w14:textId="77C6B526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8EAD1" w14:textId="37634E7C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5322F" w14:textId="65E904A0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3223F" w14:textId="6769EE54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sz w:val="18"/>
                <w:szCs w:val="18"/>
                <w:lang w:eastAsia="tr-TR"/>
              </w:rPr>
            </w:pPr>
          </w:p>
        </w:tc>
      </w:tr>
      <w:tr w:rsidR="00AF4F35" w:rsidRPr="00AF4F35" w14:paraId="23AF5F68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ABC64" w14:textId="23E0021D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A2A7C" w14:textId="0093097F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CAEF1" w14:textId="79244C60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00980" w14:textId="443D2795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944F2" w14:textId="71AAE5C2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6E2C2" w14:textId="4A63CC8C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62D95" w14:textId="48C1B5AF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F4F35" w:rsidRPr="00AF4F35" w14:paraId="2DEDF124" w14:textId="77777777" w:rsidTr="00F87803">
        <w:trPr>
          <w:trHeight w:val="2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BEE0D" w14:textId="28DBB9A6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83753" w14:textId="7379F5E8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3362" w14:textId="7548588C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1456" w14:textId="485EBB68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00A00" w14:textId="2B1E66E9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C64EA" w14:textId="04CC4276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8205A" w14:textId="63BDD61F" w:rsidR="00AF4F35" w:rsidRPr="00AF4F35" w:rsidRDefault="00AF4F35" w:rsidP="00A13E69">
            <w:pPr>
              <w:spacing w:after="0" w:line="240" w:lineRule="auto"/>
              <w:jc w:val="right"/>
              <w:rPr>
                <w:rFonts w:ascii="Times New Roman TUR" w:eastAsia="Times New Roman" w:hAnsi="Times New Roman TUR" w:cs="Times New Roman TUR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F4F35" w:rsidRPr="00AF4F35" w14:paraId="55F0B2AD" w14:textId="77777777" w:rsidTr="00F87803">
        <w:trPr>
          <w:trHeight w:val="306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9D14" w14:textId="77777777" w:rsidR="00AF4F35" w:rsidRPr="00AF4F35" w:rsidRDefault="00AF4F35" w:rsidP="00A1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C5EE" w14:textId="77777777" w:rsidR="00AF4F35" w:rsidRPr="00AF4F35" w:rsidRDefault="00AF4F35" w:rsidP="00A1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281C" w14:textId="77777777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7C2F" w14:textId="77777777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F1E2" w14:textId="77777777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7100" w14:textId="77777777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D741" w14:textId="77777777" w:rsidR="00AF4F35" w:rsidRPr="00AF4F35" w:rsidRDefault="00AF4F35" w:rsidP="00A1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2B2D6AF" w14:textId="77777777" w:rsidR="00E91353" w:rsidRDefault="00E91353" w:rsidP="00AF4F35">
      <w:pPr>
        <w:spacing w:line="360" w:lineRule="auto"/>
        <w:rPr>
          <w:sz w:val="28"/>
          <w:szCs w:val="28"/>
        </w:rPr>
      </w:pPr>
    </w:p>
    <w:p w14:paraId="6C3AA381" w14:textId="5C72299A" w:rsidR="00E05364" w:rsidRDefault="00D91658" w:rsidP="00AF4F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Cari Fiyatlarla GSYH’daki sektörlerin</w:t>
      </w:r>
      <w:r w:rsidR="00E05364">
        <w:rPr>
          <w:sz w:val="28"/>
          <w:szCs w:val="28"/>
        </w:rPr>
        <w:t xml:space="preserve"> payları dikkate alındığında;</w:t>
      </w:r>
    </w:p>
    <w:p w14:paraId="209F8DF1" w14:textId="4DC1E66D" w:rsidR="00F96096" w:rsidRPr="00E05364" w:rsidRDefault="00987052" w:rsidP="00AF4F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Ticaret-Turizm 30</w:t>
      </w:r>
      <w:r w:rsidR="00DE07FE">
        <w:rPr>
          <w:sz w:val="28"/>
          <w:szCs w:val="28"/>
        </w:rPr>
        <w:t>.</w:t>
      </w:r>
      <w:r w:rsidR="00174A9D">
        <w:rPr>
          <w:sz w:val="28"/>
          <w:szCs w:val="28"/>
        </w:rPr>
        <w:t>7</w:t>
      </w:r>
      <w:r>
        <w:rPr>
          <w:sz w:val="28"/>
          <w:szCs w:val="28"/>
        </w:rPr>
        <w:t>% (Toptan ve Perakende 1</w:t>
      </w:r>
      <w:r w:rsidR="00174A9D">
        <w:rPr>
          <w:sz w:val="28"/>
          <w:szCs w:val="28"/>
        </w:rPr>
        <w:t>1</w:t>
      </w:r>
      <w:r w:rsidR="00DE07FE">
        <w:rPr>
          <w:sz w:val="28"/>
          <w:szCs w:val="28"/>
        </w:rPr>
        <w:t>.</w:t>
      </w:r>
      <w:r w:rsidR="00174A9D">
        <w:rPr>
          <w:sz w:val="28"/>
          <w:szCs w:val="28"/>
        </w:rPr>
        <w:t>0</w:t>
      </w:r>
      <w:r>
        <w:rPr>
          <w:sz w:val="28"/>
          <w:szCs w:val="28"/>
        </w:rPr>
        <w:t>%, Otelcilik ve Lokantacılık 19</w:t>
      </w:r>
      <w:r w:rsidR="00DE07FE">
        <w:rPr>
          <w:sz w:val="28"/>
          <w:szCs w:val="28"/>
        </w:rPr>
        <w:t>.</w:t>
      </w:r>
      <w:r>
        <w:rPr>
          <w:sz w:val="28"/>
          <w:szCs w:val="28"/>
        </w:rPr>
        <w:t>7%),</w:t>
      </w:r>
      <w:r w:rsidR="00523B69">
        <w:rPr>
          <w:sz w:val="28"/>
          <w:szCs w:val="28"/>
        </w:rPr>
        <w:t xml:space="preserve">Kamu </w:t>
      </w:r>
      <w:r w:rsidR="008F419C">
        <w:rPr>
          <w:sz w:val="28"/>
          <w:szCs w:val="28"/>
        </w:rPr>
        <w:t>Hi</w:t>
      </w:r>
      <w:r w:rsidR="00E61566">
        <w:rPr>
          <w:sz w:val="28"/>
          <w:szCs w:val="28"/>
        </w:rPr>
        <w:t>zmetleri %</w:t>
      </w:r>
      <w:r>
        <w:rPr>
          <w:sz w:val="28"/>
          <w:szCs w:val="28"/>
        </w:rPr>
        <w:t>11</w:t>
      </w:r>
      <w:r w:rsidR="00DE07FE">
        <w:rPr>
          <w:sz w:val="28"/>
          <w:szCs w:val="28"/>
        </w:rPr>
        <w:t>.</w:t>
      </w:r>
      <w:r w:rsidR="00763ABC">
        <w:rPr>
          <w:sz w:val="28"/>
          <w:szCs w:val="28"/>
        </w:rPr>
        <w:t>5</w:t>
      </w:r>
      <w:r w:rsidR="00E61566">
        <w:rPr>
          <w:sz w:val="28"/>
          <w:szCs w:val="28"/>
        </w:rPr>
        <w:t>, S</w:t>
      </w:r>
      <w:r w:rsidR="00552BA7">
        <w:rPr>
          <w:sz w:val="28"/>
          <w:szCs w:val="28"/>
        </w:rPr>
        <w:t>erbest Meslek ve Hizmetler %1</w:t>
      </w:r>
      <w:r>
        <w:rPr>
          <w:sz w:val="28"/>
          <w:szCs w:val="28"/>
        </w:rPr>
        <w:t>0</w:t>
      </w:r>
      <w:r w:rsidR="00DE07F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E61566">
        <w:rPr>
          <w:sz w:val="28"/>
          <w:szCs w:val="28"/>
        </w:rPr>
        <w:t xml:space="preserve"> </w:t>
      </w:r>
      <w:r w:rsidR="00F96096">
        <w:rPr>
          <w:sz w:val="28"/>
          <w:szCs w:val="28"/>
        </w:rPr>
        <w:t>(Serbest Meslekler 6</w:t>
      </w:r>
      <w:r w:rsidR="00DE07F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F96096">
        <w:rPr>
          <w:sz w:val="28"/>
          <w:szCs w:val="28"/>
        </w:rPr>
        <w:t>%, Yüksek</w:t>
      </w:r>
      <w:r w:rsidR="003B6472">
        <w:rPr>
          <w:sz w:val="28"/>
          <w:szCs w:val="28"/>
        </w:rPr>
        <w:t xml:space="preserve"> </w:t>
      </w:r>
      <w:r w:rsidR="00F96096">
        <w:rPr>
          <w:sz w:val="28"/>
          <w:szCs w:val="28"/>
        </w:rPr>
        <w:t>öğretim</w:t>
      </w:r>
      <w:r w:rsidR="00E615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E07F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F96096">
        <w:rPr>
          <w:sz w:val="28"/>
          <w:szCs w:val="28"/>
        </w:rPr>
        <w:t>%) , Ulaştırma-Haberleşme 9</w:t>
      </w:r>
      <w:r w:rsidR="00DE07FE">
        <w:rPr>
          <w:sz w:val="28"/>
          <w:szCs w:val="28"/>
        </w:rPr>
        <w:t>.</w:t>
      </w:r>
      <w:r w:rsidR="00174A9D">
        <w:rPr>
          <w:sz w:val="28"/>
          <w:szCs w:val="28"/>
        </w:rPr>
        <w:t>3</w:t>
      </w:r>
      <w:r w:rsidR="00F96096">
        <w:rPr>
          <w:sz w:val="28"/>
          <w:szCs w:val="28"/>
        </w:rPr>
        <w:t>%,</w:t>
      </w:r>
      <w:r w:rsidRPr="00987052">
        <w:rPr>
          <w:sz w:val="28"/>
          <w:szCs w:val="28"/>
        </w:rPr>
        <w:t xml:space="preserve"> </w:t>
      </w:r>
      <w:r>
        <w:rPr>
          <w:sz w:val="28"/>
          <w:szCs w:val="28"/>
        </w:rPr>
        <w:t>İthalat 8</w:t>
      </w:r>
      <w:r w:rsidR="00DE07FE">
        <w:rPr>
          <w:sz w:val="28"/>
          <w:szCs w:val="28"/>
        </w:rPr>
        <w:t>.</w:t>
      </w:r>
      <w:r>
        <w:rPr>
          <w:sz w:val="28"/>
          <w:szCs w:val="28"/>
        </w:rPr>
        <w:t xml:space="preserve">3%, </w:t>
      </w:r>
      <w:r w:rsidR="00F96096">
        <w:rPr>
          <w:sz w:val="28"/>
          <w:szCs w:val="28"/>
        </w:rPr>
        <w:t xml:space="preserve"> Mali Müessesel</w:t>
      </w:r>
      <w:r w:rsidR="00552BA7">
        <w:rPr>
          <w:sz w:val="28"/>
          <w:szCs w:val="28"/>
        </w:rPr>
        <w:t xml:space="preserve">er </w:t>
      </w:r>
      <w:r>
        <w:rPr>
          <w:sz w:val="28"/>
          <w:szCs w:val="28"/>
        </w:rPr>
        <w:t>7</w:t>
      </w:r>
      <w:r w:rsidR="00DE07FE">
        <w:rPr>
          <w:sz w:val="28"/>
          <w:szCs w:val="28"/>
        </w:rPr>
        <w:t>.</w:t>
      </w:r>
      <w:r w:rsidR="00174A9D">
        <w:rPr>
          <w:sz w:val="28"/>
          <w:szCs w:val="28"/>
        </w:rPr>
        <w:t>1</w:t>
      </w:r>
      <w:r w:rsidR="00552BA7">
        <w:rPr>
          <w:sz w:val="28"/>
          <w:szCs w:val="28"/>
        </w:rPr>
        <w:t xml:space="preserve">%, Tarım </w:t>
      </w:r>
      <w:r>
        <w:rPr>
          <w:sz w:val="28"/>
          <w:szCs w:val="28"/>
        </w:rPr>
        <w:t>6</w:t>
      </w:r>
      <w:r w:rsidR="00DE07FE">
        <w:rPr>
          <w:sz w:val="28"/>
          <w:szCs w:val="28"/>
        </w:rPr>
        <w:t>.</w:t>
      </w:r>
      <w:r w:rsidR="00174A9D">
        <w:rPr>
          <w:sz w:val="28"/>
          <w:szCs w:val="28"/>
        </w:rPr>
        <w:t>6</w:t>
      </w:r>
      <w:r w:rsidR="004D2383">
        <w:rPr>
          <w:sz w:val="28"/>
          <w:szCs w:val="28"/>
        </w:rPr>
        <w:t xml:space="preserve">%, İnşaat </w:t>
      </w:r>
      <w:r>
        <w:rPr>
          <w:sz w:val="28"/>
          <w:szCs w:val="28"/>
        </w:rPr>
        <w:t>5</w:t>
      </w:r>
      <w:r w:rsidR="00DE07FE">
        <w:rPr>
          <w:sz w:val="28"/>
          <w:szCs w:val="28"/>
        </w:rPr>
        <w:t>.</w:t>
      </w:r>
      <w:r w:rsidR="00174A9D">
        <w:rPr>
          <w:sz w:val="28"/>
          <w:szCs w:val="28"/>
        </w:rPr>
        <w:t>8</w:t>
      </w:r>
      <w:r w:rsidR="004D2383">
        <w:rPr>
          <w:sz w:val="28"/>
          <w:szCs w:val="28"/>
        </w:rPr>
        <w:t xml:space="preserve">%, Sanayi </w:t>
      </w:r>
      <w:r>
        <w:rPr>
          <w:sz w:val="28"/>
          <w:szCs w:val="28"/>
        </w:rPr>
        <w:t>5</w:t>
      </w:r>
      <w:r w:rsidR="00DE07F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4D2383">
        <w:rPr>
          <w:sz w:val="28"/>
          <w:szCs w:val="28"/>
        </w:rPr>
        <w:t xml:space="preserve">%, Konut Sahipliği </w:t>
      </w:r>
      <w:r>
        <w:rPr>
          <w:sz w:val="28"/>
          <w:szCs w:val="28"/>
        </w:rPr>
        <w:t>5</w:t>
      </w:r>
      <w:r w:rsidR="00DE07FE">
        <w:rPr>
          <w:sz w:val="28"/>
          <w:szCs w:val="28"/>
        </w:rPr>
        <w:t>.</w:t>
      </w:r>
      <w:r w:rsidR="00174A9D">
        <w:rPr>
          <w:sz w:val="28"/>
          <w:szCs w:val="28"/>
        </w:rPr>
        <w:t>0</w:t>
      </w:r>
      <w:r w:rsidR="004D2383">
        <w:rPr>
          <w:sz w:val="28"/>
          <w:szCs w:val="28"/>
        </w:rPr>
        <w:t xml:space="preserve">% olarak </w:t>
      </w:r>
      <w:r w:rsidR="00552BA7">
        <w:rPr>
          <w:sz w:val="28"/>
          <w:szCs w:val="28"/>
        </w:rPr>
        <w:t>gerçekleşmiştir (Grafik 2).</w:t>
      </w:r>
    </w:p>
    <w:p w14:paraId="2415169E" w14:textId="77777777" w:rsidR="00F96096" w:rsidRPr="00F96096" w:rsidRDefault="00F96096" w:rsidP="00B0330C">
      <w:pPr>
        <w:rPr>
          <w:b/>
          <w:sz w:val="28"/>
          <w:szCs w:val="28"/>
        </w:rPr>
      </w:pPr>
    </w:p>
    <w:p w14:paraId="0BDD47A5" w14:textId="0606E737" w:rsidR="00083D95" w:rsidRDefault="00B7568A" w:rsidP="00B0330C">
      <w:r>
        <w:fldChar w:fldCharType="begin"/>
      </w:r>
      <w:r>
        <w:instrText xml:space="preserve"> LINK </w:instrText>
      </w:r>
      <w:r w:rsidR="009E2734">
        <w:instrText xml:space="preserve">Excel.Sheet.8 "E:\\MUSTİ FLASH\\MİLLİ GELİR KESİN HESAPLAR\\2022 KESİN HESAPLAR\\GSMH 2022 web tablolar yayın.xls" Tablo-4!R1C1:R27C7 </w:instrText>
      </w:r>
      <w:r>
        <w:instrText xml:space="preserve">\a \f 4 \h </w:instrText>
      </w:r>
      <w:r w:rsidR="00E91353">
        <w:instrText xml:space="preserve"> \* MERGEFORMAT </w:instrText>
      </w:r>
      <w:r>
        <w:fldChar w:fldCharType="separate"/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944"/>
        <w:gridCol w:w="709"/>
        <w:gridCol w:w="709"/>
        <w:gridCol w:w="709"/>
        <w:gridCol w:w="709"/>
        <w:gridCol w:w="840"/>
        <w:gridCol w:w="1594"/>
      </w:tblGrid>
      <w:tr w:rsidR="00083D95" w:rsidRPr="00083D95" w14:paraId="3A123C02" w14:textId="77777777" w:rsidTr="00F352FD">
        <w:trPr>
          <w:divId w:val="1917084359"/>
          <w:trHeight w:val="285"/>
        </w:trPr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CFE8" w14:textId="1F11E079" w:rsidR="00083D95" w:rsidRPr="00083D95" w:rsidRDefault="00083D95" w:rsidP="0008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 xml:space="preserve">Tablo -4   </w:t>
            </w:r>
            <w:proofErr w:type="spellStart"/>
            <w:proofErr w:type="gramStart"/>
            <w:r w:rsidRPr="00083D95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>Sektörlerin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 xml:space="preserve">  GSYH</w:t>
            </w:r>
            <w:proofErr w:type="gramEnd"/>
            <w:r w:rsidRPr="00083D95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 xml:space="preserve">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>İçerisindeki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 xml:space="preserve">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>Payları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C85C" w14:textId="77777777" w:rsidR="00083D95" w:rsidRPr="00083D95" w:rsidRDefault="00083D95" w:rsidP="0008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CY" w:eastAsia="en-CY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1311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</w:tr>
      <w:tr w:rsidR="00083D95" w:rsidRPr="00083D95" w14:paraId="6CE60301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4F87C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lang w:val="en-CY" w:eastAsia="en-C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D8C22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lang w:val="en-CY" w:eastAsia="en-C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5BB16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70073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9243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A701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Y" w:eastAsia="en-CY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69459" w14:textId="3CEABB1F" w:rsidR="00083D95" w:rsidRPr="00083D95" w:rsidRDefault="00083D95" w:rsidP="00F352FD">
            <w:pPr>
              <w:spacing w:after="0" w:line="240" w:lineRule="auto"/>
              <w:ind w:right="-272"/>
              <w:rPr>
                <w:rFonts w:ascii="Times New Roman" w:eastAsia="Times New Roman" w:hAnsi="Times New Roman" w:cs="Times New Roman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sz w:val="18"/>
                <w:szCs w:val="18"/>
                <w:lang w:val="en-CY" w:eastAsia="en-CY"/>
              </w:rPr>
              <w:t xml:space="preserve">(Cari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sz w:val="18"/>
                <w:szCs w:val="18"/>
                <w:lang w:val="en-CY" w:eastAsia="en-CY"/>
              </w:rPr>
              <w:t>Fiyatlarla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sz w:val="18"/>
                <w:szCs w:val="18"/>
                <w:lang w:val="en-CY" w:eastAsia="en-CY"/>
              </w:rPr>
              <w:t>,</w:t>
            </w:r>
            <w:r w:rsidR="00F352F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CY"/>
              </w:rPr>
              <w:t xml:space="preserve"> </w:t>
            </w:r>
            <w:r w:rsidRPr="00083D95">
              <w:rPr>
                <w:rFonts w:ascii="Times New Roman" w:eastAsia="Times New Roman" w:hAnsi="Times New Roman" w:cs="Times New Roman"/>
                <w:sz w:val="18"/>
                <w:szCs w:val="18"/>
                <w:lang w:val="en-CY" w:eastAsia="en-CY"/>
              </w:rPr>
              <w:t>%)</w:t>
            </w:r>
          </w:p>
        </w:tc>
      </w:tr>
      <w:tr w:rsidR="00083D95" w:rsidRPr="00083D95" w14:paraId="45F89D25" w14:textId="77777777" w:rsidTr="00F352FD">
        <w:trPr>
          <w:divId w:val="1917084359"/>
          <w:trHeight w:val="255"/>
        </w:trPr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E3420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Sektörler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285B7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0B25E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7A7C6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C38C9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B5967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  <w:t>2021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18ADA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Y" w:eastAsia="en-CY"/>
              </w:rPr>
              <w:t>2022</w:t>
            </w:r>
          </w:p>
        </w:tc>
      </w:tr>
      <w:tr w:rsidR="00083D95" w:rsidRPr="00083D95" w14:paraId="1DFC2EAE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6703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 xml:space="preserve">1.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Tarım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BE5F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2C16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6.2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1F36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1E94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E3F1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8.3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55AB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6.6</w:t>
            </w:r>
          </w:p>
        </w:tc>
      </w:tr>
      <w:tr w:rsidR="00083D95" w:rsidRPr="00083D95" w14:paraId="78F9EC93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8D78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1.1.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Bitkisel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0A4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0AB7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1833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30F8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2.8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8F22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4.2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DAB4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3.4</w:t>
            </w:r>
          </w:p>
        </w:tc>
      </w:tr>
      <w:tr w:rsidR="00083D95" w:rsidRPr="00083D95" w14:paraId="19E92312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C4A8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1.2.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Hayvancılık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213F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3AE9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F25C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749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2.7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5F90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3.8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D787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2.9</w:t>
            </w:r>
          </w:p>
        </w:tc>
      </w:tr>
      <w:tr w:rsidR="00083D95" w:rsidRPr="00083D95" w14:paraId="379D1234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38E4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1.3.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Ormancılık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4404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2857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781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903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FAE7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0.0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5717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0.0</w:t>
            </w:r>
          </w:p>
        </w:tc>
      </w:tr>
      <w:tr w:rsidR="00083D95" w:rsidRPr="00083D95" w14:paraId="248747C0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30AE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1.4.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Balıkçılık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4A3F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0DD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6286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91F6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0.4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57B1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0.3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0C86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0.3</w:t>
            </w:r>
          </w:p>
        </w:tc>
      </w:tr>
      <w:tr w:rsidR="00083D95" w:rsidRPr="00083D95" w14:paraId="00B28DB8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46C5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2. Sanayi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F259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00B1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8.4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87A0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F2BE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9.6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5957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7.5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0AE4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5.4</w:t>
            </w:r>
          </w:p>
        </w:tc>
      </w:tr>
      <w:tr w:rsidR="00083D95" w:rsidRPr="00083D95" w14:paraId="55BFEFFA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8ADB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2.1.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Taşocakçılığı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EA8D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CCE3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D3A5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16BE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1.3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3A89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2.2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680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1.2</w:t>
            </w:r>
          </w:p>
        </w:tc>
      </w:tr>
      <w:tr w:rsidR="00083D95" w:rsidRPr="00083D95" w14:paraId="0571F0DC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1B7E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2.2.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İmalat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 Sanayi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8A2A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3.3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3B7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3.0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CFCD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B786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2.5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7787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2.2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6CCF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2.3</w:t>
            </w:r>
          </w:p>
        </w:tc>
      </w:tr>
      <w:tr w:rsidR="00083D95" w:rsidRPr="00083D95" w14:paraId="3A975B59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C91D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2.3.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Elektrik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-Su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4948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30CA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4.4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82DC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4.1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04B8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5.8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D5A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3.1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E42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1.8</w:t>
            </w:r>
          </w:p>
        </w:tc>
      </w:tr>
      <w:tr w:rsidR="00083D95" w:rsidRPr="00083D95" w14:paraId="284E1EDD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4936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 xml:space="preserve">3.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İnşaat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7B53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0FC5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D2B4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30F0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9.6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303E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7.5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9830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5.8</w:t>
            </w:r>
          </w:p>
        </w:tc>
      </w:tr>
      <w:tr w:rsidR="00083D95" w:rsidRPr="00083D95" w14:paraId="199E4905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B51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 xml:space="preserve">4.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Ticaret-Turizm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C3C1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20.1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C171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20.8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EF7C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22.2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1CF1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12.8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52E4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13.8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F315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30.7</w:t>
            </w:r>
          </w:p>
        </w:tc>
      </w:tr>
      <w:tr w:rsidR="00083D95" w:rsidRPr="00083D95" w14:paraId="5A18DB05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F6DE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4.1.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Toptan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ve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Perakende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Ticaret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8960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11.1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02D7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11.2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B936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10.5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34E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10.3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EF37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10.4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F4A3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11.0</w:t>
            </w:r>
          </w:p>
        </w:tc>
      </w:tr>
      <w:tr w:rsidR="00083D95" w:rsidRPr="00083D95" w14:paraId="3781FE3C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2570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4.2.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Otelcilik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ve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Lokantacılık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EC43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9.0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B77C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9.6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CE4F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11.7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AABA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2.5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8F56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3.4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DA6A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19.7</w:t>
            </w:r>
          </w:p>
        </w:tc>
      </w:tr>
      <w:tr w:rsidR="00083D95" w:rsidRPr="00083D95" w14:paraId="13CBBC76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02AA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 xml:space="preserve">5.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Ulaştırma-Haberleşme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F672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8.0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4037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5EC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38EF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6.4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0297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9.2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2590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9.3</w:t>
            </w:r>
          </w:p>
        </w:tc>
      </w:tr>
      <w:tr w:rsidR="00083D95" w:rsidRPr="00083D95" w14:paraId="115CD173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C8B9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 xml:space="preserve">6. Mali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Müesseseler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0A1E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6.9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017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8.1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AAB1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8.0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2E6E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7.9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FB9E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8.9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A513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7.1</w:t>
            </w:r>
          </w:p>
        </w:tc>
      </w:tr>
      <w:tr w:rsidR="00083D95" w:rsidRPr="00083D95" w14:paraId="053163A5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F2E2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 xml:space="preserve">7.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Konut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Sahipliği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943C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63E4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4.9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EE1C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5.2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63B5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6.3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C313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7.3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8775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5.0</w:t>
            </w:r>
          </w:p>
        </w:tc>
      </w:tr>
      <w:tr w:rsidR="00083D95" w:rsidRPr="00083D95" w14:paraId="77563C46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5B63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 xml:space="preserve">8. Serbest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Meslek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ve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Hizmetler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CE20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15.7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8C05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15.8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9951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13.2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C225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12.9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D9E3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14.2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A825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10.3</w:t>
            </w:r>
          </w:p>
        </w:tc>
      </w:tr>
      <w:tr w:rsidR="00083D95" w:rsidRPr="00083D95" w14:paraId="604F2EED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4968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8.1. Serbest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Meslekler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FDEA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6.4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B966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6.6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4B27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6.4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13D9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6.1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4F43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6.6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989A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6.9</w:t>
            </w:r>
          </w:p>
        </w:tc>
      </w:tr>
      <w:tr w:rsidR="00083D95" w:rsidRPr="00083D95" w14:paraId="5DD9A32B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11EA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 xml:space="preserve">8.2.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Yükseköğretim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135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9.3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3944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9.2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A9D0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6EAC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6.8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9BB8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7.6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B684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CY" w:eastAsia="en-CY"/>
              </w:rPr>
              <w:t>3.5</w:t>
            </w:r>
          </w:p>
        </w:tc>
      </w:tr>
      <w:tr w:rsidR="00083D95" w:rsidRPr="00083D95" w14:paraId="127D1C30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91D3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 xml:space="preserve">9. Kamu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Hizmetleri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0007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15.1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E51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3CEF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16.1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8E0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19.4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0114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15.5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483C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11.5</w:t>
            </w:r>
          </w:p>
        </w:tc>
      </w:tr>
      <w:tr w:rsidR="00083D95" w:rsidRPr="00083D95" w14:paraId="538C7CF3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109D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 xml:space="preserve">10.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İthalat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 xml:space="preserve">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Vergileri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3333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EF0A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9.2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1F5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9.0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E643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9.1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6A16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7.8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AE5A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8.3</w:t>
            </w:r>
          </w:p>
        </w:tc>
      </w:tr>
      <w:tr w:rsidR="00083D95" w:rsidRPr="00083D95" w14:paraId="372908A3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25057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GSYH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1002F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0D819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F2CCC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64F4B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100.0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CF180" w14:textId="77777777" w:rsidR="00083D95" w:rsidRPr="00083D95" w:rsidRDefault="00083D95" w:rsidP="0008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100.0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97BA3" w14:textId="77777777" w:rsidR="00083D95" w:rsidRPr="00083D95" w:rsidRDefault="00083D95" w:rsidP="00E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</w:pPr>
            <w:r w:rsidRPr="0008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CY" w:eastAsia="en-CY"/>
              </w:rPr>
              <w:t>100.0</w:t>
            </w:r>
          </w:p>
        </w:tc>
      </w:tr>
      <w:tr w:rsidR="00083D95" w:rsidRPr="00083D95" w14:paraId="0548D0F7" w14:textId="77777777" w:rsidTr="00F352FD">
        <w:trPr>
          <w:divId w:val="1917084359"/>
          <w:trHeight w:val="30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28AF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CY" w:eastAsia="en-CY"/>
              </w:rPr>
            </w:pPr>
            <w:bookmarkStart w:id="0" w:name="_Hlk146631312"/>
            <w:bookmarkStart w:id="1" w:name="_Hlk146871437"/>
            <w:r w:rsidRPr="00083D95">
              <w:rPr>
                <w:rFonts w:ascii="Times New Roman" w:eastAsia="Times New Roman" w:hAnsi="Times New Roman" w:cs="Times New Roman"/>
                <w:sz w:val="16"/>
                <w:szCs w:val="16"/>
                <w:lang w:val="en-CY" w:eastAsia="en-CY"/>
              </w:rPr>
              <w:t xml:space="preserve">Kaynak: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sz w:val="16"/>
                <w:szCs w:val="16"/>
                <w:lang w:val="en-CY" w:eastAsia="en-CY"/>
              </w:rPr>
              <w:t>İstatistik</w:t>
            </w:r>
            <w:proofErr w:type="spellEnd"/>
            <w:r w:rsidRPr="00083D95">
              <w:rPr>
                <w:rFonts w:ascii="Times New Roman" w:eastAsia="Times New Roman" w:hAnsi="Times New Roman" w:cs="Times New Roman"/>
                <w:sz w:val="16"/>
                <w:szCs w:val="16"/>
                <w:lang w:val="en-CY" w:eastAsia="en-CY"/>
              </w:rPr>
              <w:t xml:space="preserve"> </w:t>
            </w:r>
            <w:proofErr w:type="spellStart"/>
            <w:r w:rsidRPr="00083D95">
              <w:rPr>
                <w:rFonts w:ascii="Times New Roman" w:eastAsia="Times New Roman" w:hAnsi="Times New Roman" w:cs="Times New Roman"/>
                <w:sz w:val="16"/>
                <w:szCs w:val="16"/>
                <w:lang w:val="en-CY" w:eastAsia="en-CY"/>
              </w:rPr>
              <w:t>Kurumu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A8C1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CY" w:eastAsia="en-C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AC2A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75A4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D8C3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95EC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3390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</w:tr>
      <w:bookmarkEnd w:id="0"/>
      <w:tr w:rsidR="00083D95" w:rsidRPr="00083D95" w14:paraId="1E900194" w14:textId="77777777" w:rsidTr="00F352FD">
        <w:trPr>
          <w:divId w:val="1917084359"/>
          <w:trHeight w:val="255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494E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15CC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399C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CAF2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8560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7715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5E36" w14:textId="77777777" w:rsidR="00083D95" w:rsidRPr="00083D95" w:rsidRDefault="00083D95" w:rsidP="0008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Y" w:eastAsia="en-CY"/>
              </w:rPr>
            </w:pPr>
          </w:p>
        </w:tc>
      </w:tr>
      <w:bookmarkEnd w:id="1"/>
    </w:tbl>
    <w:p w14:paraId="09747895" w14:textId="32297914" w:rsidR="009E2734" w:rsidRPr="00B0330C" w:rsidRDefault="00B7568A" w:rsidP="00B0330C">
      <w:pPr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34"/>
      </w:tblGrid>
      <w:tr w:rsidR="009E2734" w14:paraId="5294A85B" w14:textId="77777777" w:rsidTr="009E273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5934" w:type="dxa"/>
            <w:tcBorders>
              <w:top w:val="nil"/>
              <w:left w:val="nil"/>
              <w:bottom w:val="nil"/>
              <w:right w:val="nil"/>
            </w:tcBorders>
          </w:tcPr>
          <w:p w14:paraId="2C74AAFF" w14:textId="77777777" w:rsidR="009E2734" w:rsidRDefault="009E27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</w:pPr>
            <w:r w:rsidRPr="009E2734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T: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Ticaret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Dairesi'nin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, 2022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yılına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ait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dış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ticaret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İthalat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ve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İhracat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rakamları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kesinleşmiş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olmadığından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dolayı</w:t>
            </w:r>
            <w:proofErr w:type="spellEnd"/>
          </w:p>
          <w:p w14:paraId="5442ABBE" w14:textId="0D4BB53D" w:rsidR="009E2734" w:rsidRDefault="009E27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rakamların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değişmesi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durumunda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sonuçlar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revize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edilebilir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Y"/>
              </w:rPr>
              <w:t>.</w:t>
            </w:r>
          </w:p>
        </w:tc>
      </w:tr>
    </w:tbl>
    <w:p w14:paraId="010DF187" w14:textId="21B720DD" w:rsidR="00F96096" w:rsidRPr="009E2734" w:rsidRDefault="00F96096" w:rsidP="00B0330C">
      <w:pPr>
        <w:rPr>
          <w:b/>
          <w:sz w:val="28"/>
          <w:szCs w:val="28"/>
          <w:lang w:val="en-CY"/>
        </w:rPr>
      </w:pPr>
    </w:p>
    <w:sectPr w:rsidR="00F96096" w:rsidRPr="009E273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4FAA" w14:textId="77777777" w:rsidR="00324EB1" w:rsidRDefault="00324EB1" w:rsidP="00523B69">
      <w:pPr>
        <w:spacing w:after="0" w:line="240" w:lineRule="auto"/>
      </w:pPr>
      <w:r>
        <w:separator/>
      </w:r>
    </w:p>
  </w:endnote>
  <w:endnote w:type="continuationSeparator" w:id="0">
    <w:p w14:paraId="25BAFCC6" w14:textId="77777777" w:rsidR="00324EB1" w:rsidRDefault="00324EB1" w:rsidP="0052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737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30FF3" w14:textId="77777777" w:rsidR="0011029B" w:rsidRDefault="001102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7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37CA85" w14:textId="77777777" w:rsidR="0011029B" w:rsidRDefault="00110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4216" w14:textId="77777777" w:rsidR="00324EB1" w:rsidRDefault="00324EB1" w:rsidP="00523B69">
      <w:pPr>
        <w:spacing w:after="0" w:line="240" w:lineRule="auto"/>
      </w:pPr>
      <w:r>
        <w:separator/>
      </w:r>
    </w:p>
  </w:footnote>
  <w:footnote w:type="continuationSeparator" w:id="0">
    <w:p w14:paraId="44B2A0A4" w14:textId="77777777" w:rsidR="00324EB1" w:rsidRDefault="00324EB1" w:rsidP="0052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4C41" w14:textId="77777777" w:rsidR="0011029B" w:rsidRDefault="0011029B" w:rsidP="0011029B">
    <w:pPr>
      <w:pStyle w:val="Header"/>
      <w:tabs>
        <w:tab w:val="clear" w:pos="4536"/>
        <w:tab w:val="clear" w:pos="9072"/>
        <w:tab w:val="left" w:pos="82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7B"/>
    <w:rsid w:val="00002D36"/>
    <w:rsid w:val="00083D95"/>
    <w:rsid w:val="000873AB"/>
    <w:rsid w:val="00097A90"/>
    <w:rsid w:val="000C276D"/>
    <w:rsid w:val="000E423C"/>
    <w:rsid w:val="0011029B"/>
    <w:rsid w:val="00134C2C"/>
    <w:rsid w:val="0014457B"/>
    <w:rsid w:val="00145031"/>
    <w:rsid w:val="00156A47"/>
    <w:rsid w:val="00161678"/>
    <w:rsid w:val="00174A9D"/>
    <w:rsid w:val="001B465E"/>
    <w:rsid w:val="001C59B2"/>
    <w:rsid w:val="001E7672"/>
    <w:rsid w:val="002326E4"/>
    <w:rsid w:val="002478D6"/>
    <w:rsid w:val="00265315"/>
    <w:rsid w:val="002A7372"/>
    <w:rsid w:val="002C586E"/>
    <w:rsid w:val="002D2D71"/>
    <w:rsid w:val="002D344A"/>
    <w:rsid w:val="00323664"/>
    <w:rsid w:val="00324EB1"/>
    <w:rsid w:val="00371204"/>
    <w:rsid w:val="003B01DD"/>
    <w:rsid w:val="003B6472"/>
    <w:rsid w:val="003D4B40"/>
    <w:rsid w:val="004139BB"/>
    <w:rsid w:val="00434AD5"/>
    <w:rsid w:val="0044111A"/>
    <w:rsid w:val="00450E88"/>
    <w:rsid w:val="00480FA2"/>
    <w:rsid w:val="004D2383"/>
    <w:rsid w:val="004D6804"/>
    <w:rsid w:val="004E13F8"/>
    <w:rsid w:val="004E59D3"/>
    <w:rsid w:val="004F14FA"/>
    <w:rsid w:val="00523B69"/>
    <w:rsid w:val="0053170A"/>
    <w:rsid w:val="00544D75"/>
    <w:rsid w:val="00552BA7"/>
    <w:rsid w:val="00607D3F"/>
    <w:rsid w:val="006133A5"/>
    <w:rsid w:val="00635E41"/>
    <w:rsid w:val="00637D2B"/>
    <w:rsid w:val="00647BDF"/>
    <w:rsid w:val="006B6B7E"/>
    <w:rsid w:val="006D6781"/>
    <w:rsid w:val="006E0AFD"/>
    <w:rsid w:val="006E1DF6"/>
    <w:rsid w:val="006E6861"/>
    <w:rsid w:val="006F291B"/>
    <w:rsid w:val="00747108"/>
    <w:rsid w:val="00763ABC"/>
    <w:rsid w:val="007664B9"/>
    <w:rsid w:val="0079354C"/>
    <w:rsid w:val="00827EDE"/>
    <w:rsid w:val="00882620"/>
    <w:rsid w:val="008B105C"/>
    <w:rsid w:val="008B7CC1"/>
    <w:rsid w:val="008F419C"/>
    <w:rsid w:val="00916D10"/>
    <w:rsid w:val="00925793"/>
    <w:rsid w:val="00960021"/>
    <w:rsid w:val="00966D60"/>
    <w:rsid w:val="00973A01"/>
    <w:rsid w:val="00987052"/>
    <w:rsid w:val="009C6F70"/>
    <w:rsid w:val="009E2734"/>
    <w:rsid w:val="00A328B7"/>
    <w:rsid w:val="00AB4425"/>
    <w:rsid w:val="00AF4F35"/>
    <w:rsid w:val="00AF5C6E"/>
    <w:rsid w:val="00B0330C"/>
    <w:rsid w:val="00B06808"/>
    <w:rsid w:val="00B130E0"/>
    <w:rsid w:val="00B432C2"/>
    <w:rsid w:val="00B7283A"/>
    <w:rsid w:val="00B7568A"/>
    <w:rsid w:val="00B90308"/>
    <w:rsid w:val="00BB5F88"/>
    <w:rsid w:val="00BD38F3"/>
    <w:rsid w:val="00BF472D"/>
    <w:rsid w:val="00C124E6"/>
    <w:rsid w:val="00C26E3D"/>
    <w:rsid w:val="00C362C8"/>
    <w:rsid w:val="00C445FD"/>
    <w:rsid w:val="00C80659"/>
    <w:rsid w:val="00CA1C0F"/>
    <w:rsid w:val="00CC0BD5"/>
    <w:rsid w:val="00CE1BB9"/>
    <w:rsid w:val="00CF3017"/>
    <w:rsid w:val="00CF69A1"/>
    <w:rsid w:val="00D210A9"/>
    <w:rsid w:val="00D320F9"/>
    <w:rsid w:val="00D53CB6"/>
    <w:rsid w:val="00D643BA"/>
    <w:rsid w:val="00D677A5"/>
    <w:rsid w:val="00D76B47"/>
    <w:rsid w:val="00D91658"/>
    <w:rsid w:val="00DE07FE"/>
    <w:rsid w:val="00E05364"/>
    <w:rsid w:val="00E2412C"/>
    <w:rsid w:val="00E61566"/>
    <w:rsid w:val="00E71B34"/>
    <w:rsid w:val="00E73200"/>
    <w:rsid w:val="00E826D8"/>
    <w:rsid w:val="00E91353"/>
    <w:rsid w:val="00EB274B"/>
    <w:rsid w:val="00EB79F3"/>
    <w:rsid w:val="00EC3BDA"/>
    <w:rsid w:val="00F31668"/>
    <w:rsid w:val="00F352FD"/>
    <w:rsid w:val="00F44751"/>
    <w:rsid w:val="00F5149E"/>
    <w:rsid w:val="00F546CB"/>
    <w:rsid w:val="00F87803"/>
    <w:rsid w:val="00F96096"/>
    <w:rsid w:val="00FA734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F5500A2"/>
  <w15:chartTrackingRefBased/>
  <w15:docId w15:val="{84485580-44A3-436B-9EC5-7CC1B047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B69"/>
  </w:style>
  <w:style w:type="paragraph" w:styleId="Footer">
    <w:name w:val="footer"/>
    <w:basedOn w:val="Normal"/>
    <w:link w:val="FooterChar"/>
    <w:uiPriority w:val="99"/>
    <w:unhideWhenUsed/>
    <w:rsid w:val="0052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B69"/>
  </w:style>
  <w:style w:type="table" w:styleId="TableGrid">
    <w:name w:val="Table Grid"/>
    <w:basedOn w:val="TableNormal"/>
    <w:uiPriority w:val="39"/>
    <w:rsid w:val="00B7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GAYRİ SAFİ YURTİÇİ HASILADA SEKTÖREL GELİŞMELER</a:t>
            </a:r>
          </a:p>
          <a:p>
            <a:pPr>
              <a:defRPr/>
            </a:pPr>
            <a:r>
              <a:rPr lang="en-US"/>
              <a:t>(REEL BÜYÜME ORANLARI)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CY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Sheet1!$E$4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CY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48149230081487E-2"/>
                      <c:h val="8.12521605531015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358-4EBE-91CE-ECAD899604DA}"/>
                </c:ext>
              </c:extLst>
            </c:dLbl>
            <c:dLbl>
              <c:idx val="6"/>
              <c:layout>
                <c:manualLayout>
                  <c:x val="-2.2484541877459248E-2"/>
                  <c:y val="3.252032520325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358-4EBE-91CE-ECAD899604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C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Sheet1!$A$5:$D$14</c:f>
              <c:strCache>
                <c:ptCount val="10"/>
                <c:pt idx="0">
                  <c:v>1. Tarım</c:v>
                </c:pt>
                <c:pt idx="1">
                  <c:v>2. Sanayi</c:v>
                </c:pt>
                <c:pt idx="2">
                  <c:v>3. İnşaat</c:v>
                </c:pt>
                <c:pt idx="3">
                  <c:v>4. Ticaret-Turizm</c:v>
                </c:pt>
                <c:pt idx="4">
                  <c:v>5. Ulaştırma-Haberleşme</c:v>
                </c:pt>
                <c:pt idx="5">
                  <c:v>6. Mali Müesseseler</c:v>
                </c:pt>
                <c:pt idx="6">
                  <c:v>7. Konut Sahipliği</c:v>
                </c:pt>
                <c:pt idx="7">
                  <c:v>8. Serbest Meslek ve Hizmetler</c:v>
                </c:pt>
                <c:pt idx="8">
                  <c:v>9. Kamu Hizmetleri</c:v>
                </c:pt>
                <c:pt idx="9">
                  <c:v>10. İthalat Vergileri</c:v>
                </c:pt>
              </c:strCache>
            </c:strRef>
          </c:cat>
          <c:val>
            <c:numRef>
              <c:f>Sheet1!$E$5:$E$14</c:f>
              <c:numCache>
                <c:formatCode>0.0</c:formatCode>
                <c:ptCount val="10"/>
                <c:pt idx="0">
                  <c:v>1.8353406549782818</c:v>
                </c:pt>
                <c:pt idx="1">
                  <c:v>-14.968493078794253</c:v>
                </c:pt>
                <c:pt idx="2">
                  <c:v>-25.627308698179377</c:v>
                </c:pt>
                <c:pt idx="3">
                  <c:v>-35.614514880583897</c:v>
                </c:pt>
                <c:pt idx="4">
                  <c:v>-16.593185202696205</c:v>
                </c:pt>
                <c:pt idx="5">
                  <c:v>0.50478097046038783</c:v>
                </c:pt>
                <c:pt idx="6">
                  <c:v>3.6012958097182803</c:v>
                </c:pt>
                <c:pt idx="7">
                  <c:v>-16.031326677057748</c:v>
                </c:pt>
                <c:pt idx="8">
                  <c:v>-1.5056678884270411</c:v>
                </c:pt>
                <c:pt idx="9">
                  <c:v>-16.447836714564872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58-4EBE-91CE-ECAD899604DA}"/>
            </c:ext>
          </c:extLst>
        </c:ser>
        <c:ser>
          <c:idx val="1"/>
          <c:order val="1"/>
          <c:tx>
            <c:strRef>
              <c:f>Sheet1!$F$4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6"/>
              <c:layout>
                <c:manualLayout>
                  <c:x val="-8.99381675098378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358-4EBE-91CE-ECAD899604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C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Sheet1!$A$5:$D$14</c:f>
              <c:strCache>
                <c:ptCount val="10"/>
                <c:pt idx="0">
                  <c:v>1. Tarım</c:v>
                </c:pt>
                <c:pt idx="1">
                  <c:v>2. Sanayi</c:v>
                </c:pt>
                <c:pt idx="2">
                  <c:v>3. İnşaat</c:v>
                </c:pt>
                <c:pt idx="3">
                  <c:v>4. Ticaret-Turizm</c:v>
                </c:pt>
                <c:pt idx="4">
                  <c:v>5. Ulaştırma-Haberleşme</c:v>
                </c:pt>
                <c:pt idx="5">
                  <c:v>6. Mali Müesseseler</c:v>
                </c:pt>
                <c:pt idx="6">
                  <c:v>7. Konut Sahipliği</c:v>
                </c:pt>
                <c:pt idx="7">
                  <c:v>8. Serbest Meslek ve Hizmetler</c:v>
                </c:pt>
                <c:pt idx="8">
                  <c:v>9. Kamu Hizmetleri</c:v>
                </c:pt>
                <c:pt idx="9">
                  <c:v>10. İthalat Vergileri</c:v>
                </c:pt>
              </c:strCache>
            </c:strRef>
          </c:cat>
          <c:val>
            <c:numRef>
              <c:f>Sheet1!$F$5:$F$14</c:f>
              <c:numCache>
                <c:formatCode>0.0</c:formatCode>
                <c:ptCount val="10"/>
                <c:pt idx="0">
                  <c:v>-1.5</c:v>
                </c:pt>
                <c:pt idx="1">
                  <c:v>16.766223593686561</c:v>
                </c:pt>
                <c:pt idx="2">
                  <c:v>23.042978973480757</c:v>
                </c:pt>
                <c:pt idx="3">
                  <c:v>5.3993883514553715</c:v>
                </c:pt>
                <c:pt idx="4">
                  <c:v>32.837328243362606</c:v>
                </c:pt>
                <c:pt idx="5">
                  <c:v>-1.9500870224523936</c:v>
                </c:pt>
                <c:pt idx="6">
                  <c:v>3.7672676340742726</c:v>
                </c:pt>
                <c:pt idx="7">
                  <c:v>3.1</c:v>
                </c:pt>
                <c:pt idx="8">
                  <c:v>-5.5</c:v>
                </c:pt>
                <c:pt idx="9">
                  <c:v>-26.1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58-4EBE-91CE-ECAD899604DA}"/>
            </c:ext>
          </c:extLst>
        </c:ser>
        <c:ser>
          <c:idx val="2"/>
          <c:order val="2"/>
          <c:tx>
            <c:strRef>
              <c:f>Sheet1!$G$4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CY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088251826869024E-2"/>
                      <c:h val="5.19838678701747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358-4EBE-91CE-ECAD899604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C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Sheet1!$A$5:$D$14</c:f>
              <c:strCache>
                <c:ptCount val="10"/>
                <c:pt idx="0">
                  <c:v>1. Tarım</c:v>
                </c:pt>
                <c:pt idx="1">
                  <c:v>2. Sanayi</c:v>
                </c:pt>
                <c:pt idx="2">
                  <c:v>3. İnşaat</c:v>
                </c:pt>
                <c:pt idx="3">
                  <c:v>4. Ticaret-Turizm</c:v>
                </c:pt>
                <c:pt idx="4">
                  <c:v>5. Ulaştırma-Haberleşme</c:v>
                </c:pt>
                <c:pt idx="5">
                  <c:v>6. Mali Müesseseler</c:v>
                </c:pt>
                <c:pt idx="6">
                  <c:v>7. Konut Sahipliği</c:v>
                </c:pt>
                <c:pt idx="7">
                  <c:v>8. Serbest Meslek ve Hizmetler</c:v>
                </c:pt>
                <c:pt idx="8">
                  <c:v>9. Kamu Hizmetleri</c:v>
                </c:pt>
                <c:pt idx="9">
                  <c:v>10. İthalat Vergileri</c:v>
                </c:pt>
              </c:strCache>
            </c:strRef>
          </c:cat>
          <c:val>
            <c:numRef>
              <c:f>Sheet1!$G$5:$G$14</c:f>
              <c:numCache>
                <c:formatCode>0.0</c:formatCode>
                <c:ptCount val="10"/>
                <c:pt idx="0">
                  <c:v>-5.2940335252105228</c:v>
                </c:pt>
                <c:pt idx="1">
                  <c:v>6.9626352362001001</c:v>
                </c:pt>
                <c:pt idx="2">
                  <c:v>0.63355376862595847</c:v>
                </c:pt>
                <c:pt idx="3">
                  <c:v>40.904481445479149</c:v>
                </c:pt>
                <c:pt idx="4">
                  <c:v>25.874827916103683</c:v>
                </c:pt>
                <c:pt idx="5">
                  <c:v>-0.57758718215137606</c:v>
                </c:pt>
                <c:pt idx="6">
                  <c:v>4.2729077741157084</c:v>
                </c:pt>
                <c:pt idx="7">
                  <c:v>6.3907385413625093</c:v>
                </c:pt>
                <c:pt idx="8">
                  <c:v>1.0285767751749546</c:v>
                </c:pt>
                <c:pt idx="9">
                  <c:v>34.80077199930335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58-4EBE-91CE-ECAD899604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741832256"/>
        <c:axId val="1748681968"/>
        <c:axId val="0"/>
      </c:bar3DChart>
      <c:catAx>
        <c:axId val="174183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CY"/>
          </a:p>
        </c:txPr>
        <c:crossAx val="1748681968"/>
        <c:crosses val="autoZero"/>
        <c:auto val="1"/>
        <c:lblAlgn val="ctr"/>
        <c:lblOffset val="100"/>
        <c:noMultiLvlLbl val="0"/>
      </c:catAx>
      <c:valAx>
        <c:axId val="1748681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CY"/>
          </a:p>
        </c:txPr>
        <c:crossAx val="1741832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C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CY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GRAFİK -2 GSYH İÇERİSİNDEKİ SEKTÖRLERİN PAYLARI (CARİ FİYATLARLA)</a:t>
            </a:r>
            <a:endParaRPr lang="en-C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CY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340-4E14-9EA7-99750BEFC7A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40-4E14-9EA7-99750BEFC7A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40-4E14-9EA7-99750BEFC7A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340-4E14-9EA7-99750BEFC7A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340-4E14-9EA7-99750BEFC7A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340-4E14-9EA7-99750BEFC7A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340-4E14-9EA7-99750BEFC7A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340-4E14-9EA7-99750BEFC7A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340-4E14-9EA7-99750BEFC7A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3340-4E14-9EA7-99750BEFC7A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F90B08D3-65F5-4BC6-AC9A-C8B4BC4AD044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6,6%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340-4E14-9EA7-99750BEFC7A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551BDFA-6E6C-4646-8E79-5032A25DFF1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5,8%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340-4E14-9EA7-99750BEFC7A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1BE1D5A-6FC1-41A8-9837-EC29B6C62350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30,7%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3340-4E14-9EA7-99750BEFC7A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6FF0251A-0E71-4165-A082-50A3355612F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9,3%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3340-4E14-9EA7-99750BEFC7A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7F59F4F7-6B3B-4B57-865D-8C69061DC62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7,1%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3340-4E14-9EA7-99750BEFC7AB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2DAE8767-D662-405F-92B3-E1AA25583C6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11,5%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3340-4E14-9EA7-99750BEFC7AB}"/>
                </c:ext>
              </c:extLst>
            </c:dLbl>
            <c:dLbl>
              <c:idx val="9"/>
              <c:layout>
                <c:manualLayout>
                  <c:x val="6.4478311738810454E-2"/>
                  <c:y val="0.12699932841112049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CY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412698412698412"/>
                      <c:h val="0.1161077369949828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3340-4E14-9EA7-99750BEFC7A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CY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Sheet1!$A$1:$A$10</c:f>
              <c:strCache>
                <c:ptCount val="10"/>
                <c:pt idx="0">
                  <c:v>1. Tarım</c:v>
                </c:pt>
                <c:pt idx="1">
                  <c:v>2. Sanayi</c:v>
                </c:pt>
                <c:pt idx="2">
                  <c:v>3. İnşaat</c:v>
                </c:pt>
                <c:pt idx="3">
                  <c:v>4. Ticaret-Turizm</c:v>
                </c:pt>
                <c:pt idx="4">
                  <c:v>5. Ulaştırma-Haberleşme</c:v>
                </c:pt>
                <c:pt idx="5">
                  <c:v>6. Mali Müesseseler</c:v>
                </c:pt>
                <c:pt idx="6">
                  <c:v>7. Konut Sahipliği</c:v>
                </c:pt>
                <c:pt idx="7">
                  <c:v>8. Serbest Meslek ve Hizmetler</c:v>
                </c:pt>
                <c:pt idx="8">
                  <c:v>9. Kamu Hizmetleri</c:v>
                </c:pt>
                <c:pt idx="9">
                  <c:v>10. İthalat Vergileri</c:v>
                </c:pt>
              </c:strCache>
            </c:strRef>
          </c:cat>
          <c:val>
            <c:numRef>
              <c:f>Sheet1!$B$1:$B$10</c:f>
              <c:numCache>
                <c:formatCode>0.0</c:formatCode>
                <c:ptCount val="10"/>
                <c:pt idx="0">
                  <c:v>6.7</c:v>
                </c:pt>
                <c:pt idx="1">
                  <c:v>5.3890000000000002</c:v>
                </c:pt>
                <c:pt idx="2">
                  <c:v>5.4669999999999996</c:v>
                </c:pt>
                <c:pt idx="3">
                  <c:v>30.67</c:v>
                </c:pt>
                <c:pt idx="4">
                  <c:v>9.3789999999999996</c:v>
                </c:pt>
                <c:pt idx="5">
                  <c:v>7.16</c:v>
                </c:pt>
                <c:pt idx="6">
                  <c:v>4.99</c:v>
                </c:pt>
                <c:pt idx="7">
                  <c:v>10.339</c:v>
                </c:pt>
                <c:pt idx="8">
                  <c:v>11.57</c:v>
                </c:pt>
                <c:pt idx="9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340-4E14-9EA7-99750BEFC7A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C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CY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7F90F-A18F-4635-9F2D-42FE9340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ydincer</dc:creator>
  <cp:keywords/>
  <dc:description/>
  <cp:lastModifiedBy>istatistik.07@hotmail.com</cp:lastModifiedBy>
  <cp:revision>97</cp:revision>
  <cp:lastPrinted>2023-09-26T11:37:00Z</cp:lastPrinted>
  <dcterms:created xsi:type="dcterms:W3CDTF">2022-10-11T08:33:00Z</dcterms:created>
  <dcterms:modified xsi:type="dcterms:W3CDTF">2023-09-29T10:03:00Z</dcterms:modified>
</cp:coreProperties>
</file>