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C" w:rsidRPr="00D71F65" w:rsidRDefault="00D71F65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1161AC" w:rsidRPr="00D7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5"/>
    <w:rsid w:val="001161AC"/>
    <w:rsid w:val="00D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AF2A"/>
  <w15:chartTrackingRefBased/>
  <w15:docId w15:val="{1D09382E-47A8-486D-9034-A928316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Yıldırım Boran Berktaş</dc:creator>
  <cp:keywords/>
  <dc:description/>
  <cp:lastModifiedBy>Yıldırım Boran Berktaş</cp:lastModifiedBy>
  <cp:revision>1</cp:revision>
  <dcterms:created xsi:type="dcterms:W3CDTF">2022-07-27T12:58:00Z</dcterms:created>
  <dcterms:modified xsi:type="dcterms:W3CDTF">2022-07-27T12:58:00Z</dcterms:modified>
</cp:coreProperties>
</file>